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105F5B" w:rsidRPr="00C87B2E" w:rsidRDefault="00105F5B" w:rsidP="00105F5B">
      <w:pPr>
        <w:widowControl/>
        <w:suppressAutoHyphens w:val="0"/>
        <w:spacing w:line="276" w:lineRule="auto"/>
        <w:jc w:val="center"/>
        <w:rPr>
          <w:rFonts w:cs="Times New Roman"/>
          <w:b/>
          <w:sz w:val="36"/>
          <w:lang w:val="sr-Cyrl-CS"/>
        </w:rPr>
      </w:pPr>
      <w:r>
        <w:rPr>
          <w:rFonts w:cs="Times New Roman"/>
          <w:b/>
          <w:sz w:val="36"/>
        </w:rPr>
        <w:t xml:space="preserve">ЈАВНО </w:t>
      </w:r>
      <w:r>
        <w:rPr>
          <w:rFonts w:cs="Times New Roman"/>
          <w:b/>
          <w:sz w:val="36"/>
          <w:lang w:val="sr-Cyrl-CS"/>
        </w:rPr>
        <w:t xml:space="preserve">КОМУНАЛНО ПРЕДУЗЕЋЕ ПУТЕВИ РАШКА </w:t>
      </w: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Default="004A4E18" w:rsidP="004A4E18">
      <w:pPr>
        <w:widowControl/>
        <w:suppressAutoHyphens w:val="0"/>
        <w:spacing w:line="276" w:lineRule="auto"/>
        <w:jc w:val="center"/>
        <w:rPr>
          <w:rFonts w:cs="Times New Roman"/>
          <w:b/>
          <w:sz w:val="56"/>
        </w:rPr>
      </w:pPr>
      <w:r w:rsidRPr="005D58A9">
        <w:rPr>
          <w:rFonts w:cs="Times New Roman"/>
          <w:b/>
          <w:sz w:val="56"/>
          <w:lang w:val="sr-Cyrl-CS"/>
        </w:rPr>
        <w:t>КОНКУРСНА ДОКУМЕНТАЦИЈА</w:t>
      </w:r>
    </w:p>
    <w:p w:rsidR="00F8492E" w:rsidRPr="00F8492E" w:rsidRDefault="00F8492E" w:rsidP="004A4E18">
      <w:pPr>
        <w:widowControl/>
        <w:suppressAutoHyphens w:val="0"/>
        <w:spacing w:line="276" w:lineRule="auto"/>
        <w:jc w:val="center"/>
        <w:rPr>
          <w:rFonts w:cs="Times New Roman"/>
          <w:b/>
          <w:sz w:val="44"/>
          <w:szCs w:val="44"/>
          <w:lang w:val="sr-Cyrl-CS"/>
        </w:rPr>
      </w:pPr>
      <w:r>
        <w:rPr>
          <w:rFonts w:cs="Times New Roman"/>
          <w:b/>
          <w:sz w:val="44"/>
          <w:szCs w:val="44"/>
          <w:lang w:val="sr-Cyrl-CS"/>
        </w:rPr>
        <w:t>-ИЗМЕНЕ И ДОПУНЕ-</w:t>
      </w:r>
    </w:p>
    <w:p w:rsidR="004A4E18" w:rsidRPr="007B7AE5" w:rsidRDefault="004A4E18" w:rsidP="004A4E18">
      <w:pPr>
        <w:widowControl/>
        <w:suppressAutoHyphens w:val="0"/>
        <w:spacing w:line="276" w:lineRule="auto"/>
        <w:jc w:val="center"/>
        <w:rPr>
          <w:rFonts w:cs="Times New Roman"/>
          <w:lang w:val="sr-Cyrl-CS"/>
        </w:rPr>
      </w:pPr>
    </w:p>
    <w:p w:rsidR="004A4E18" w:rsidRPr="002E5D76" w:rsidRDefault="004A4E18" w:rsidP="004A4E18">
      <w:pPr>
        <w:widowControl/>
        <w:suppressAutoHyphens w:val="0"/>
        <w:spacing w:line="276" w:lineRule="auto"/>
        <w:jc w:val="center"/>
        <w:rPr>
          <w:rFonts w:cs="Times New Roman"/>
          <w:sz w:val="32"/>
          <w:lang w:val="sr-Cyrl-CS"/>
        </w:rPr>
      </w:pPr>
      <w:r w:rsidRPr="002E5D76">
        <w:rPr>
          <w:rFonts w:cs="Times New Roman"/>
          <w:sz w:val="32"/>
          <w:lang w:val="sr-Cyrl-CS"/>
        </w:rPr>
        <w:t>Јавна набавка мале вредности</w:t>
      </w:r>
    </w:p>
    <w:p w:rsidR="004A4E18" w:rsidRPr="002E5D76" w:rsidRDefault="004A4E18" w:rsidP="004A4E18">
      <w:pPr>
        <w:widowControl/>
        <w:suppressAutoHyphens w:val="0"/>
        <w:spacing w:line="276" w:lineRule="auto"/>
        <w:jc w:val="center"/>
        <w:rPr>
          <w:rFonts w:cs="Times New Roman"/>
          <w:sz w:val="32"/>
        </w:rPr>
      </w:pPr>
      <w:r w:rsidRPr="005D58A9">
        <w:rPr>
          <w:rFonts w:cs="Times New Roman"/>
          <w:sz w:val="32"/>
          <w:lang w:val="sr-Cyrl-CS"/>
        </w:rPr>
        <w:sym w:font="Symbol" w:char="F02D"/>
      </w:r>
      <w:r w:rsidR="00547220" w:rsidRPr="00547220">
        <w:rPr>
          <w:rFonts w:cs="Times New Roman"/>
          <w:lang w:val="sr-Cyrl-CS"/>
        </w:rPr>
        <w:t xml:space="preserve"> </w:t>
      </w:r>
      <w:r w:rsidR="00105F5B" w:rsidRPr="00105F5B">
        <w:rPr>
          <w:rFonts w:cs="Times New Roman"/>
          <w:sz w:val="28"/>
          <w:szCs w:val="28"/>
        </w:rPr>
        <w:t>Одржавање механизације</w:t>
      </w:r>
      <w:r w:rsidR="000C4120" w:rsidRPr="000C4120">
        <w:rPr>
          <w:rFonts w:cs="Times New Roman"/>
          <w:b/>
          <w:sz w:val="36"/>
        </w:rPr>
        <w:t xml:space="preserve"> </w:t>
      </w:r>
      <w:r w:rsidR="000C4120">
        <w:rPr>
          <w:rFonts w:cs="Times New Roman"/>
          <w:b/>
          <w:sz w:val="36"/>
        </w:rPr>
        <w:t xml:space="preserve"> </w:t>
      </w:r>
      <w:r w:rsidRPr="002E5D76">
        <w:rPr>
          <w:rFonts w:cs="Times New Roman"/>
          <w:sz w:val="32"/>
        </w:rPr>
        <w:sym w:font="Symbol" w:char="F02D"/>
      </w:r>
    </w:p>
    <w:p w:rsidR="004A4E18" w:rsidRPr="00105F5B" w:rsidRDefault="004A4E18" w:rsidP="004A4E18">
      <w:pPr>
        <w:widowControl/>
        <w:suppressAutoHyphens w:val="0"/>
        <w:spacing w:line="276" w:lineRule="auto"/>
        <w:jc w:val="center"/>
        <w:rPr>
          <w:rFonts w:cs="Times New Roman"/>
          <w:sz w:val="32"/>
        </w:rPr>
      </w:pPr>
      <w:r w:rsidRPr="002E5D76">
        <w:rPr>
          <w:rFonts w:cs="Times New Roman"/>
          <w:sz w:val="32"/>
          <w:lang w:val="sr-Cyrl-CS"/>
        </w:rPr>
        <w:t xml:space="preserve">ЈН бр. </w:t>
      </w:r>
      <w:r w:rsidR="00105F5B" w:rsidRPr="00105F5B">
        <w:rPr>
          <w:rFonts w:cs="Times New Roman"/>
          <w:sz w:val="32"/>
          <w:u w:val="single"/>
          <w:lang w:val="sr-Cyrl-CS"/>
        </w:rPr>
        <w:t>03</w:t>
      </w:r>
      <w:r w:rsidR="00F6561F" w:rsidRPr="00105F5B">
        <w:rPr>
          <w:rFonts w:cs="Times New Roman"/>
          <w:sz w:val="32"/>
          <w:u w:val="single"/>
        </w:rPr>
        <w:t>/</w:t>
      </w:r>
      <w:r w:rsidR="00A6123F" w:rsidRPr="00A6123F">
        <w:rPr>
          <w:rFonts w:cs="Times New Roman"/>
          <w:sz w:val="32"/>
          <w:u w:val="single"/>
        </w:rPr>
        <w:t>201</w:t>
      </w:r>
      <w:r w:rsidR="00105F5B">
        <w:rPr>
          <w:rFonts w:cs="Times New Roman"/>
          <w:sz w:val="32"/>
          <w:u w:val="single"/>
        </w:rPr>
        <w:t>7</w:t>
      </w: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2E6D31" w:rsidP="004A4E18">
      <w:pPr>
        <w:widowControl/>
        <w:suppressAutoHyphens w:val="0"/>
        <w:spacing w:line="276" w:lineRule="auto"/>
        <w:jc w:val="center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(укупан број страна </w:t>
      </w:r>
      <w:r w:rsidR="00057507">
        <w:rPr>
          <w:rFonts w:cs="Times New Roman"/>
          <w:lang w:val="sr-Cyrl-CS"/>
        </w:rPr>
        <w:t>4</w:t>
      </w:r>
      <w:r w:rsidR="004A4E18" w:rsidRPr="007B7AE5">
        <w:rPr>
          <w:rFonts w:cs="Times New Roman"/>
          <w:lang w:val="sr-Cyrl-CS"/>
        </w:rPr>
        <w:t>)</w:t>
      </w: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jc w:val="center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jc w:val="center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Pr="007B7AE5" w:rsidRDefault="004A4E18" w:rsidP="004A4E18">
      <w:pPr>
        <w:widowControl/>
        <w:suppressAutoHyphens w:val="0"/>
        <w:spacing w:line="276" w:lineRule="auto"/>
        <w:rPr>
          <w:rFonts w:cs="Times New Roman"/>
          <w:lang w:val="sr-Cyrl-CS"/>
        </w:rPr>
      </w:pPr>
    </w:p>
    <w:p w:rsidR="004A4E18" w:rsidRDefault="004A4E18" w:rsidP="004A4E18">
      <w:pPr>
        <w:widowControl/>
        <w:suppressAutoHyphens w:val="0"/>
        <w:spacing w:line="276" w:lineRule="auto"/>
        <w:rPr>
          <w:rFonts w:cs="Times New Roman"/>
        </w:rPr>
      </w:pPr>
    </w:p>
    <w:p w:rsidR="004A4E18" w:rsidRDefault="004A4E18" w:rsidP="004A4E18">
      <w:pPr>
        <w:widowControl/>
        <w:suppressAutoHyphens w:val="0"/>
        <w:spacing w:line="276" w:lineRule="auto"/>
        <w:rPr>
          <w:rFonts w:cs="Times New Roman"/>
        </w:rPr>
      </w:pPr>
    </w:p>
    <w:p w:rsidR="004A4E18" w:rsidRPr="005D58A9" w:rsidRDefault="004A4E18" w:rsidP="004A4E18">
      <w:pPr>
        <w:widowControl/>
        <w:suppressAutoHyphens w:val="0"/>
        <w:spacing w:line="276" w:lineRule="auto"/>
        <w:rPr>
          <w:rFonts w:cs="Times New Roman"/>
        </w:rPr>
      </w:pPr>
    </w:p>
    <w:p w:rsidR="004A4E18" w:rsidRDefault="004A4E18" w:rsidP="004A4E18">
      <w:pPr>
        <w:widowControl/>
        <w:suppressAutoHyphens w:val="0"/>
        <w:spacing w:line="276" w:lineRule="auto"/>
        <w:jc w:val="center"/>
        <w:rPr>
          <w:rFonts w:cs="Times New Roman"/>
          <w:lang w:val="sr-Cyrl-CS"/>
        </w:rPr>
      </w:pPr>
    </w:p>
    <w:p w:rsidR="00057507" w:rsidRDefault="00057507" w:rsidP="004A4E18">
      <w:pPr>
        <w:widowControl/>
        <w:suppressAutoHyphens w:val="0"/>
        <w:spacing w:line="276" w:lineRule="auto"/>
        <w:jc w:val="center"/>
        <w:rPr>
          <w:rFonts w:cs="Times New Roman"/>
          <w:lang w:val="sr-Cyrl-CS"/>
        </w:rPr>
      </w:pPr>
    </w:p>
    <w:p w:rsidR="00C829AF" w:rsidRDefault="002C6DD0" w:rsidP="004A4E18">
      <w:pPr>
        <w:widowControl/>
        <w:suppressAutoHyphens w:val="0"/>
        <w:spacing w:line="276" w:lineRule="auto"/>
        <w:jc w:val="center"/>
        <w:rPr>
          <w:rFonts w:cs="Times New Roman"/>
          <w:lang w:val="sr-Cyrl-CS"/>
        </w:rPr>
      </w:pPr>
      <w:r>
        <w:rPr>
          <w:rFonts w:cs="Times New Roman"/>
          <w:lang w:val="sr-Cyrl-CS"/>
        </w:rPr>
        <w:t>Рашка</w:t>
      </w:r>
    </w:p>
    <w:p w:rsidR="00183279" w:rsidRDefault="00105F5B" w:rsidP="00057507">
      <w:pPr>
        <w:widowControl/>
        <w:suppressAutoHyphens w:val="0"/>
        <w:spacing w:line="276" w:lineRule="auto"/>
        <w:jc w:val="center"/>
        <w:rPr>
          <w:rFonts w:cs="Times New Roman"/>
          <w:lang w:val="sr-Cyrl-CS"/>
        </w:rPr>
      </w:pPr>
      <w:r>
        <w:rPr>
          <w:rFonts w:cs="Times New Roman"/>
          <w:lang w:val="sr-Cyrl-CS"/>
        </w:rPr>
        <w:t>Фебруар</w:t>
      </w:r>
      <w:r w:rsidR="004A4E18" w:rsidRPr="006B6321">
        <w:rPr>
          <w:rFonts w:cs="Times New Roman"/>
          <w:lang w:val="sr-Cyrl-CS"/>
        </w:rPr>
        <w:t>, 201</w:t>
      </w:r>
      <w:r>
        <w:rPr>
          <w:rFonts w:cs="Times New Roman"/>
          <w:lang w:val="sr-Cyrl-CS"/>
        </w:rPr>
        <w:t>7</w:t>
      </w:r>
      <w:r w:rsidR="004A4E18" w:rsidRPr="006B6321">
        <w:rPr>
          <w:rFonts w:cs="Times New Roman"/>
          <w:lang w:val="sr-Cyrl-CS"/>
        </w:rPr>
        <w:t>. године</w:t>
      </w:r>
    </w:p>
    <w:p w:rsidR="00057507" w:rsidRPr="007B7AE5" w:rsidRDefault="00057507" w:rsidP="00057507">
      <w:pPr>
        <w:widowControl/>
        <w:suppressAutoHyphens w:val="0"/>
        <w:spacing w:line="276" w:lineRule="auto"/>
        <w:jc w:val="center"/>
        <w:rPr>
          <w:rFonts w:cs="Times New Roman"/>
        </w:rPr>
      </w:pPr>
    </w:p>
    <w:p w:rsidR="008918C9" w:rsidRPr="007B7AE5" w:rsidRDefault="00F8492E" w:rsidP="008918C9">
      <w:pPr>
        <w:jc w:val="both"/>
        <w:rPr>
          <w:rFonts w:cs="Times New Roman"/>
        </w:rPr>
      </w:pPr>
      <w:r>
        <w:rPr>
          <w:rFonts w:cs="Times New Roman"/>
          <w:lang w:val="sr-Cyrl-CS"/>
        </w:rPr>
        <w:lastRenderedPageBreak/>
        <w:t xml:space="preserve"> </w:t>
      </w:r>
      <w:r>
        <w:rPr>
          <w:rFonts w:cs="Times New Roman"/>
          <w:lang w:val="sr-Cyrl-CS"/>
        </w:rPr>
        <w:tab/>
      </w:r>
      <w:r>
        <w:rPr>
          <w:rFonts w:cs="Times New Roman"/>
        </w:rPr>
        <w:t xml:space="preserve">На основу чл. </w:t>
      </w:r>
      <w:r>
        <w:rPr>
          <w:rFonts w:cs="Times New Roman"/>
          <w:lang w:val="sr-Cyrl-CS"/>
        </w:rPr>
        <w:t>63</w:t>
      </w:r>
      <w:r w:rsidR="008918C9" w:rsidRPr="007B7AE5">
        <w:rPr>
          <w:rFonts w:cs="Times New Roman"/>
        </w:rPr>
        <w:t>. Закона о јавним набавкама („Сл. гласник РС“ бр. 124/2012</w:t>
      </w:r>
      <w:r w:rsidR="00105F5B">
        <w:rPr>
          <w:rFonts w:cs="Times New Roman"/>
        </w:rPr>
        <w:t xml:space="preserve">, </w:t>
      </w:r>
      <w:r w:rsidR="00A6123F">
        <w:rPr>
          <w:rFonts w:cs="Times New Roman"/>
        </w:rPr>
        <w:t>14/2015</w:t>
      </w:r>
      <w:r w:rsidR="00105F5B">
        <w:rPr>
          <w:rFonts w:cs="Times New Roman"/>
        </w:rPr>
        <w:t xml:space="preserve"> и 68/2015</w:t>
      </w:r>
      <w:r w:rsidR="0024705B" w:rsidRPr="007B7AE5">
        <w:rPr>
          <w:rFonts w:cs="Times New Roman"/>
        </w:rPr>
        <w:t xml:space="preserve"> у даљем тексту: Закон</w:t>
      </w:r>
      <w:r>
        <w:rPr>
          <w:rFonts w:cs="Times New Roman"/>
        </w:rPr>
        <w:t>)</w:t>
      </w:r>
      <w:r>
        <w:rPr>
          <w:rFonts w:cs="Times New Roman"/>
          <w:lang w:val="sr-Cyrl-CS"/>
        </w:rPr>
        <w:t xml:space="preserve"> и</w:t>
      </w:r>
      <w:r w:rsidR="008918C9" w:rsidRPr="007B7AE5">
        <w:rPr>
          <w:rFonts w:cs="Times New Roman"/>
        </w:rPr>
        <w:t xml:space="preserve"> чл. 6. Правилника о обавезним елементима конкурсне документације у поступцима јавних набавки и начину доказивања испуњености услова („Сл. гласник РС“ бр. </w:t>
      </w:r>
      <w:r w:rsidR="00105F5B">
        <w:rPr>
          <w:rFonts w:cs="Times New Roman"/>
        </w:rPr>
        <w:t>86</w:t>
      </w:r>
      <w:r w:rsidR="008918C9" w:rsidRPr="007B7AE5">
        <w:rPr>
          <w:rFonts w:cs="Times New Roman"/>
        </w:rPr>
        <w:t>/201</w:t>
      </w:r>
      <w:r w:rsidR="00105F5B">
        <w:rPr>
          <w:rFonts w:cs="Times New Roman"/>
        </w:rPr>
        <w:t>5</w:t>
      </w:r>
      <w:r w:rsidR="008918C9" w:rsidRPr="007B7AE5">
        <w:rPr>
          <w:rFonts w:cs="Times New Roman"/>
        </w:rPr>
        <w:t>),  припремљена је:</w:t>
      </w:r>
    </w:p>
    <w:p w:rsidR="006D1F75" w:rsidRDefault="006D1F75" w:rsidP="00712127">
      <w:pPr>
        <w:jc w:val="center"/>
        <w:rPr>
          <w:rFonts w:cs="Times New Roman"/>
        </w:rPr>
      </w:pPr>
    </w:p>
    <w:p w:rsidR="00254AE9" w:rsidRPr="00254AE9" w:rsidRDefault="00254AE9" w:rsidP="00712127">
      <w:pPr>
        <w:jc w:val="center"/>
        <w:rPr>
          <w:rFonts w:cs="Times New Roman"/>
        </w:rPr>
      </w:pPr>
    </w:p>
    <w:p w:rsidR="008918C9" w:rsidRPr="007B7AE5" w:rsidRDefault="00121F57" w:rsidP="00712127">
      <w:pPr>
        <w:jc w:val="center"/>
        <w:rPr>
          <w:rFonts w:cs="Times New Roman"/>
        </w:rPr>
      </w:pPr>
      <w:r w:rsidRPr="00121F57">
        <w:rPr>
          <w:rFonts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340.7pt;height:79.5pt;z-index:25166387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">
            <v:textbox>
              <w:txbxContent>
                <w:p w:rsidR="006E4FFB" w:rsidRPr="00C97A1C" w:rsidRDefault="006E4FFB" w:rsidP="007A47C9">
                  <w:pPr>
                    <w:jc w:val="center"/>
                    <w:rPr>
                      <w:b/>
                      <w:sz w:val="28"/>
                    </w:rPr>
                  </w:pPr>
                  <w:r w:rsidRPr="00C97A1C">
                    <w:rPr>
                      <w:b/>
                      <w:sz w:val="28"/>
                    </w:rPr>
                    <w:t>КОНКУРСНА ДОКУМЕНТАЦИЈА</w:t>
                  </w:r>
                </w:p>
                <w:p w:rsidR="006E4FFB" w:rsidRPr="005B65AA" w:rsidRDefault="006E4FFB" w:rsidP="007A47C9">
                  <w:pPr>
                    <w:jc w:val="center"/>
                    <w:rPr>
                      <w:b/>
                      <w:lang w:val="sr-Cyrl-CS"/>
                    </w:rPr>
                  </w:pPr>
                  <w:r w:rsidRPr="005B65AA">
                    <w:rPr>
                      <w:b/>
                      <w:lang w:val="sr-Cyrl-CS"/>
                    </w:rPr>
                    <w:t>-ИЗМЕНЕ И ДОПУНЕ-</w:t>
                  </w:r>
                </w:p>
                <w:p w:rsidR="006E4FFB" w:rsidRDefault="006E4FFB" w:rsidP="002369A1">
                  <w:pPr>
                    <w:jc w:val="center"/>
                  </w:pPr>
                  <w:r>
                    <w:t>за јавну набавку мале вредности</w:t>
                  </w:r>
                </w:p>
                <w:p w:rsidR="006E4FFB" w:rsidRPr="00C97A1C" w:rsidRDefault="006E4FFB" w:rsidP="002369A1">
                  <w:pPr>
                    <w:jc w:val="center"/>
                    <w:rPr>
                      <w:b/>
                    </w:rPr>
                  </w:pPr>
                  <w:r w:rsidRPr="00C97A1C">
                    <w:rPr>
                      <w:b/>
                    </w:rPr>
                    <w:t>-</w:t>
                  </w:r>
                  <w:r w:rsidR="00105F5B">
                    <w:rPr>
                      <w:b/>
                    </w:rPr>
                    <w:t>Одржавање механизације</w:t>
                  </w:r>
                  <w:r w:rsidR="000C4120">
                    <w:rPr>
                      <w:b/>
                    </w:rPr>
                    <w:t xml:space="preserve"> </w:t>
                  </w:r>
                  <w:r w:rsidRPr="00C97A1C">
                    <w:rPr>
                      <w:b/>
                    </w:rPr>
                    <w:t>-</w:t>
                  </w:r>
                </w:p>
                <w:p w:rsidR="006E4FFB" w:rsidRPr="00105F5B" w:rsidRDefault="000C4120" w:rsidP="007A47C9">
                  <w:pPr>
                    <w:jc w:val="center"/>
                  </w:pPr>
                  <w:r>
                    <w:t xml:space="preserve">ЈН бр. </w:t>
                  </w:r>
                  <w:r w:rsidR="00105F5B">
                    <w:t>03</w:t>
                  </w:r>
                  <w:r w:rsidR="006E4FFB">
                    <w:t>/</w:t>
                  </w:r>
                  <w:r w:rsidR="00105F5B">
                    <w:t>2017</w:t>
                  </w:r>
                </w:p>
              </w:txbxContent>
            </v:textbox>
          </v:shape>
        </w:pict>
      </w:r>
    </w:p>
    <w:p w:rsidR="008918C9" w:rsidRPr="007B7AE5" w:rsidRDefault="008918C9" w:rsidP="00712127">
      <w:pPr>
        <w:jc w:val="center"/>
        <w:rPr>
          <w:rFonts w:cs="Times New Roman"/>
        </w:rPr>
      </w:pPr>
    </w:p>
    <w:p w:rsidR="008918C9" w:rsidRPr="007B7AE5" w:rsidRDefault="008918C9" w:rsidP="00712127">
      <w:pPr>
        <w:jc w:val="center"/>
        <w:rPr>
          <w:rFonts w:cs="Times New Roman"/>
        </w:rPr>
      </w:pPr>
    </w:p>
    <w:p w:rsidR="008918C9" w:rsidRPr="007B7AE5" w:rsidRDefault="008918C9" w:rsidP="00712127">
      <w:pPr>
        <w:jc w:val="center"/>
        <w:rPr>
          <w:rFonts w:cs="Times New Roman"/>
        </w:rPr>
      </w:pPr>
    </w:p>
    <w:p w:rsidR="008918C9" w:rsidRPr="007B7AE5" w:rsidRDefault="008918C9" w:rsidP="00712127">
      <w:pPr>
        <w:jc w:val="center"/>
        <w:rPr>
          <w:rFonts w:cs="Times New Roman"/>
        </w:rPr>
      </w:pPr>
    </w:p>
    <w:p w:rsidR="006D1F75" w:rsidRPr="007B7AE5" w:rsidRDefault="006D1F75" w:rsidP="00FE266F">
      <w:pPr>
        <w:jc w:val="both"/>
        <w:rPr>
          <w:rFonts w:cs="Times New Roman"/>
        </w:rPr>
      </w:pPr>
    </w:p>
    <w:p w:rsidR="006D1F75" w:rsidRDefault="006D1F75" w:rsidP="00FE266F">
      <w:pPr>
        <w:jc w:val="both"/>
        <w:rPr>
          <w:rFonts w:cs="Times New Roman"/>
        </w:rPr>
      </w:pPr>
    </w:p>
    <w:p w:rsidR="00A6123F" w:rsidRDefault="00A6123F" w:rsidP="00FE266F">
      <w:pPr>
        <w:jc w:val="both"/>
        <w:rPr>
          <w:rFonts w:cs="Times New Roman"/>
        </w:rPr>
      </w:pPr>
    </w:p>
    <w:p w:rsidR="00A6123F" w:rsidRPr="00A6123F" w:rsidRDefault="00A6123F" w:rsidP="00FE266F">
      <w:pPr>
        <w:jc w:val="both"/>
        <w:rPr>
          <w:rFonts w:cs="Times New Roman"/>
        </w:rPr>
      </w:pPr>
    </w:p>
    <w:p w:rsidR="002369A1" w:rsidRPr="00260B8A" w:rsidRDefault="002369A1" w:rsidP="002369A1">
      <w:pPr>
        <w:widowControl/>
        <w:suppressAutoHyphens w:val="0"/>
        <w:spacing w:line="276" w:lineRule="auto"/>
        <w:jc w:val="center"/>
        <w:rPr>
          <w:rFonts w:cs="Times New Roman"/>
          <w:u w:val="single"/>
        </w:rPr>
      </w:pPr>
    </w:p>
    <w:p w:rsidR="004B2D07" w:rsidRPr="00260B8A" w:rsidRDefault="004B2D07" w:rsidP="00260B8A">
      <w:pPr>
        <w:pStyle w:val="ListParagraph"/>
        <w:numPr>
          <w:ilvl w:val="0"/>
          <w:numId w:val="20"/>
        </w:numPr>
        <w:ind w:left="0" w:firstLine="0"/>
        <w:jc w:val="both"/>
        <w:rPr>
          <w:rFonts w:cs="Times New Roman"/>
          <w:lang w:val="sr-Cyrl-CS"/>
        </w:rPr>
      </w:pPr>
      <w:r w:rsidRPr="00260B8A">
        <w:rPr>
          <w:rFonts w:cs="Times New Roman"/>
          <w:lang w:val="sr-Cyrl-CS"/>
        </w:rPr>
        <w:t xml:space="preserve">Конкурсна документација за јавну набавку мале вредности и то набавка </w:t>
      </w:r>
      <w:r w:rsidRPr="00260B8A">
        <w:rPr>
          <w:rFonts w:cs="Times New Roman"/>
          <w:lang w:val="en-GB"/>
        </w:rPr>
        <w:t>услуга</w:t>
      </w:r>
      <w:r w:rsidRPr="00260B8A">
        <w:rPr>
          <w:rFonts w:cs="Times New Roman"/>
          <w:lang w:val="sr-Cyrl-CS"/>
        </w:rPr>
        <w:t xml:space="preserve"> – </w:t>
      </w:r>
      <w:r w:rsidR="008916ED" w:rsidRPr="00260B8A">
        <w:rPr>
          <w:rFonts w:cs="Times New Roman"/>
          <w:lang w:val="sr-Cyrl-CS"/>
        </w:rPr>
        <w:t xml:space="preserve"> </w:t>
      </w:r>
      <w:r w:rsidR="00105F5B" w:rsidRPr="00260B8A">
        <w:rPr>
          <w:rFonts w:cs="Times New Roman"/>
          <w:lang w:val="sr-Cyrl-CS"/>
        </w:rPr>
        <w:t>Одржавање механизације</w:t>
      </w:r>
      <w:r w:rsidRPr="00260B8A">
        <w:rPr>
          <w:rFonts w:cs="Times New Roman"/>
          <w:lang w:val="sr-Cyrl-CS"/>
        </w:rPr>
        <w:t>, ЈН бр.</w:t>
      </w:r>
      <w:r w:rsidR="00105F5B" w:rsidRPr="00260B8A">
        <w:rPr>
          <w:rFonts w:cs="Times New Roman"/>
          <w:lang w:val="sr-Cyrl-CS"/>
        </w:rPr>
        <w:t>03</w:t>
      </w:r>
      <w:r w:rsidRPr="00260B8A">
        <w:rPr>
          <w:rFonts w:cs="Times New Roman"/>
          <w:lang w:val="sr-Cyrl-CS"/>
        </w:rPr>
        <w:t>/</w:t>
      </w:r>
      <w:r w:rsidR="00A6123F" w:rsidRPr="00260B8A">
        <w:rPr>
          <w:rFonts w:cs="Times New Roman"/>
          <w:lang w:val="sr-Cyrl-CS"/>
        </w:rPr>
        <w:t>201</w:t>
      </w:r>
      <w:r w:rsidR="00105F5B" w:rsidRPr="00260B8A">
        <w:rPr>
          <w:rFonts w:cs="Times New Roman"/>
          <w:lang w:val="sr-Cyrl-CS"/>
        </w:rPr>
        <w:t>7</w:t>
      </w:r>
      <w:r w:rsidRPr="00260B8A">
        <w:rPr>
          <w:rFonts w:cs="Times New Roman"/>
          <w:lang w:val="sr-Cyrl-CS"/>
        </w:rPr>
        <w:t xml:space="preserve"> мења се у делу </w:t>
      </w:r>
      <w:r w:rsidRPr="00260B8A">
        <w:rPr>
          <w:rFonts w:cs="Times New Roman"/>
        </w:rPr>
        <w:t>V</w:t>
      </w:r>
      <w:r w:rsidRPr="00260B8A">
        <w:rPr>
          <w:rFonts w:cs="Times New Roman"/>
          <w:lang w:val="sr-Cyrl-CS"/>
        </w:rPr>
        <w:t xml:space="preserve">, страна </w:t>
      </w:r>
      <w:r w:rsidR="001003B7" w:rsidRPr="00260B8A">
        <w:rPr>
          <w:rFonts w:cs="Times New Roman"/>
          <w:lang w:val="sr-Cyrl-CS"/>
        </w:rPr>
        <w:t>7</w:t>
      </w:r>
      <w:r w:rsidRPr="00260B8A">
        <w:rPr>
          <w:rFonts w:cs="Times New Roman"/>
          <w:lang w:val="sr-Cyrl-CS"/>
        </w:rPr>
        <w:t>. који се односи на</w:t>
      </w:r>
      <w:r w:rsidRPr="00260B8A">
        <w:rPr>
          <w:rFonts w:cs="Times New Roman"/>
        </w:rPr>
        <w:t xml:space="preserve"> Упутство понуђачима како да сачине понуду </w:t>
      </w:r>
      <w:r w:rsidRPr="00260B8A">
        <w:rPr>
          <w:rFonts w:cs="Times New Roman"/>
          <w:lang w:val="sr-Cyrl-CS"/>
        </w:rPr>
        <w:t xml:space="preserve">тачка 2. </w:t>
      </w:r>
      <w:r w:rsidRPr="00260B8A">
        <w:rPr>
          <w:rFonts w:cs="Times New Roman"/>
        </w:rPr>
        <w:t>Начин на који понуда мора да буде сачињена</w:t>
      </w:r>
      <w:r w:rsidRPr="00260B8A">
        <w:rPr>
          <w:rFonts w:cs="Times New Roman"/>
          <w:lang w:val="sr-Cyrl-CS"/>
        </w:rPr>
        <w:t xml:space="preserve"> тако да гласи:</w:t>
      </w:r>
      <w:r w:rsidRPr="00260B8A">
        <w:rPr>
          <w:rFonts w:cs="Times New Roman"/>
        </w:rPr>
        <w:t xml:space="preserve"> </w:t>
      </w:r>
    </w:p>
    <w:p w:rsidR="00E26BC7" w:rsidRPr="00260B8A" w:rsidRDefault="00E26BC7" w:rsidP="00260B8A">
      <w:pPr>
        <w:pStyle w:val="ListParagraph"/>
        <w:ind w:left="329"/>
        <w:jc w:val="both"/>
        <w:rPr>
          <w:rFonts w:cs="Times New Roman"/>
          <w:lang w:val="sr-Cyrl-CS"/>
        </w:rPr>
      </w:pPr>
    </w:p>
    <w:p w:rsidR="004B2D07" w:rsidRPr="00260B8A" w:rsidRDefault="004B2D07" w:rsidP="00260B8A">
      <w:pPr>
        <w:jc w:val="both"/>
        <w:rPr>
          <w:rFonts w:cs="Times New Roman"/>
          <w:lang w:val="sr-Cyrl-CS"/>
        </w:rPr>
      </w:pPr>
      <w:r w:rsidRPr="00260B8A">
        <w:rPr>
          <w:rFonts w:cs="Times New Roman"/>
          <w:lang w:val="sr-Cyrl-CS"/>
        </w:rPr>
        <w:t xml:space="preserve"> </w:t>
      </w:r>
      <w:r w:rsidRPr="00260B8A">
        <w:rPr>
          <w:rFonts w:cs="Times New Roman"/>
          <w:lang w:val="sr-Cyrl-CS"/>
        </w:rPr>
        <w:tab/>
      </w:r>
      <w:r w:rsidRPr="00260B8A">
        <w:rPr>
          <w:rFonts w:cs="Times New Roman"/>
        </w:rPr>
        <w:t xml:space="preserve">Понуду доставити на адресу: </w:t>
      </w:r>
      <w:r w:rsidRPr="00260B8A">
        <w:rPr>
          <w:rFonts w:cs="Times New Roman"/>
          <w:u w:val="single"/>
        </w:rPr>
        <w:t>Ј</w:t>
      </w:r>
      <w:r w:rsidR="001003B7" w:rsidRPr="00260B8A">
        <w:rPr>
          <w:rFonts w:cs="Times New Roman"/>
          <w:u w:val="single"/>
        </w:rPr>
        <w:t>К</w:t>
      </w:r>
      <w:r w:rsidRPr="00260B8A">
        <w:rPr>
          <w:rFonts w:cs="Times New Roman"/>
          <w:u w:val="single"/>
        </w:rPr>
        <w:t xml:space="preserve">П </w:t>
      </w:r>
      <w:r w:rsidR="001003B7" w:rsidRPr="00260B8A">
        <w:rPr>
          <w:rFonts w:cs="Times New Roman"/>
          <w:u w:val="single"/>
        </w:rPr>
        <w:t>Путеви</w:t>
      </w:r>
      <w:r w:rsidRPr="00260B8A">
        <w:rPr>
          <w:rFonts w:cs="Times New Roman"/>
          <w:u w:val="single"/>
        </w:rPr>
        <w:t xml:space="preserve"> Рашка, Немањина 1/2</w:t>
      </w:r>
      <w:r w:rsidRPr="00260B8A">
        <w:rPr>
          <w:rFonts w:cs="Times New Roman"/>
        </w:rPr>
        <w:t>, са назнаком: „</w:t>
      </w:r>
      <w:r w:rsidRPr="00260B8A">
        <w:rPr>
          <w:rFonts w:cs="Times New Roman"/>
          <w:b/>
        </w:rPr>
        <w:t xml:space="preserve">Понуда за јавну набавку </w:t>
      </w:r>
      <w:r w:rsidR="00E26BC7" w:rsidRPr="00260B8A">
        <w:rPr>
          <w:rFonts w:cs="Times New Roman"/>
          <w:b/>
        </w:rPr>
        <w:t>услуга –</w:t>
      </w:r>
      <w:r w:rsidR="00A6123F" w:rsidRPr="00260B8A">
        <w:rPr>
          <w:rFonts w:cs="Times New Roman"/>
          <w:b/>
        </w:rPr>
        <w:t xml:space="preserve"> </w:t>
      </w:r>
      <w:r w:rsidR="001003B7" w:rsidRPr="00260B8A">
        <w:rPr>
          <w:rFonts w:cs="Times New Roman"/>
          <w:b/>
        </w:rPr>
        <w:t>Одржавање механизације</w:t>
      </w:r>
      <w:r w:rsidR="00E26BC7" w:rsidRPr="00260B8A">
        <w:rPr>
          <w:rFonts w:cs="Times New Roman"/>
          <w:b/>
        </w:rPr>
        <w:t>,</w:t>
      </w:r>
      <w:r w:rsidR="00A6123F" w:rsidRPr="00260B8A">
        <w:rPr>
          <w:rFonts w:cs="Times New Roman"/>
          <w:b/>
        </w:rPr>
        <w:t xml:space="preserve"> </w:t>
      </w:r>
      <w:r w:rsidR="00E26BC7" w:rsidRPr="00260B8A">
        <w:rPr>
          <w:rFonts w:cs="Times New Roman"/>
          <w:b/>
        </w:rPr>
        <w:t>ЈН бр.</w:t>
      </w:r>
      <w:r w:rsidR="001003B7" w:rsidRPr="00260B8A">
        <w:rPr>
          <w:rFonts w:cs="Times New Roman"/>
          <w:b/>
        </w:rPr>
        <w:t>03</w:t>
      </w:r>
      <w:r w:rsidR="00E26BC7" w:rsidRPr="00260B8A">
        <w:rPr>
          <w:rFonts w:cs="Times New Roman"/>
          <w:b/>
        </w:rPr>
        <w:t>/</w:t>
      </w:r>
      <w:r w:rsidR="00A6123F" w:rsidRPr="00260B8A">
        <w:rPr>
          <w:rFonts w:cs="Times New Roman"/>
          <w:b/>
        </w:rPr>
        <w:t>201</w:t>
      </w:r>
      <w:r w:rsidR="001003B7" w:rsidRPr="00260B8A">
        <w:rPr>
          <w:rFonts w:cs="Times New Roman"/>
          <w:b/>
        </w:rPr>
        <w:t>7</w:t>
      </w:r>
      <w:r w:rsidR="00E26BC7" w:rsidRPr="00260B8A">
        <w:rPr>
          <w:rFonts w:cs="Times New Roman"/>
          <w:b/>
        </w:rPr>
        <w:t xml:space="preserve"> – НЕ ОТВАРАТИ</w:t>
      </w:r>
      <w:r w:rsidR="00E26BC7" w:rsidRPr="00260B8A">
        <w:rPr>
          <w:rFonts w:cs="Times New Roman"/>
        </w:rPr>
        <w:t>“</w:t>
      </w:r>
      <w:r w:rsidRPr="00260B8A">
        <w:rPr>
          <w:rFonts w:cs="Times New Roman"/>
        </w:rPr>
        <w:t xml:space="preserve">. Понуда се сматра благовременом уколико је примљена од стране наручиоца </w:t>
      </w:r>
      <w:r w:rsidRPr="00260B8A">
        <w:rPr>
          <w:rFonts w:cs="Times New Roman"/>
          <w:b/>
        </w:rPr>
        <w:t xml:space="preserve">до </w:t>
      </w:r>
      <w:r w:rsidR="001003B7" w:rsidRPr="00260B8A">
        <w:rPr>
          <w:rFonts w:cs="Times New Roman"/>
          <w:b/>
        </w:rPr>
        <w:t>10</w:t>
      </w:r>
      <w:r w:rsidR="00E26BC7" w:rsidRPr="00260B8A">
        <w:rPr>
          <w:rFonts w:cs="Times New Roman"/>
          <w:b/>
        </w:rPr>
        <w:t>.0</w:t>
      </w:r>
      <w:r w:rsidR="001003B7" w:rsidRPr="00260B8A">
        <w:rPr>
          <w:rFonts w:cs="Times New Roman"/>
          <w:b/>
        </w:rPr>
        <w:t>2</w:t>
      </w:r>
      <w:r w:rsidRPr="00260B8A">
        <w:rPr>
          <w:rFonts w:cs="Times New Roman"/>
          <w:b/>
        </w:rPr>
        <w:t>.201</w:t>
      </w:r>
      <w:r w:rsidR="001003B7" w:rsidRPr="00260B8A">
        <w:rPr>
          <w:rFonts w:cs="Times New Roman"/>
          <w:b/>
        </w:rPr>
        <w:t>7</w:t>
      </w:r>
      <w:r w:rsidRPr="00260B8A">
        <w:rPr>
          <w:rFonts w:cs="Times New Roman"/>
          <w:b/>
        </w:rPr>
        <w:t>. године до 12:00 часова</w:t>
      </w:r>
      <w:r w:rsidRPr="00260B8A">
        <w:rPr>
          <w:rFonts w:cs="Times New Roman"/>
        </w:rPr>
        <w:t>.</w:t>
      </w:r>
    </w:p>
    <w:p w:rsidR="00E26BC7" w:rsidRPr="00260B8A" w:rsidRDefault="004B2D07" w:rsidP="00260B8A">
      <w:pPr>
        <w:jc w:val="both"/>
        <w:rPr>
          <w:rFonts w:cs="Times New Roman"/>
          <w:lang w:val="sr-Cyrl-CS"/>
        </w:rPr>
      </w:pPr>
      <w:r w:rsidRPr="00260B8A">
        <w:rPr>
          <w:rFonts w:cs="Times New Roman"/>
          <w:lang w:val="sr-Cyrl-CS"/>
        </w:rPr>
        <w:tab/>
      </w:r>
      <w:r w:rsidR="00E26BC7" w:rsidRPr="00260B8A">
        <w:rPr>
          <w:rFonts w:cs="Times New Roman"/>
          <w:lang w:val="sr-Cyrl-CS"/>
        </w:rPr>
        <w:t>Јавно о</w:t>
      </w:r>
      <w:r w:rsidRPr="00260B8A">
        <w:rPr>
          <w:rFonts w:cs="Times New Roman"/>
          <w:lang w:val="sr-Cyrl-CS"/>
        </w:rPr>
        <w:t>тварање понуда обавиће се</w:t>
      </w:r>
      <w:r w:rsidR="00E26BC7" w:rsidRPr="00260B8A">
        <w:rPr>
          <w:rFonts w:cs="Times New Roman"/>
        </w:rPr>
        <w:t xml:space="preserve"> одмах по истеку рока  за подношење понуда</w:t>
      </w:r>
      <w:r w:rsidRPr="00260B8A">
        <w:rPr>
          <w:rFonts w:cs="Times New Roman"/>
          <w:lang w:val="sr-Cyrl-CS"/>
        </w:rPr>
        <w:t xml:space="preserve"> </w:t>
      </w:r>
      <w:r w:rsidR="00E26BC7" w:rsidRPr="00260B8A">
        <w:rPr>
          <w:rFonts w:cs="Times New Roman"/>
          <w:lang w:val="sr-Cyrl-CS"/>
        </w:rPr>
        <w:t xml:space="preserve">дана </w:t>
      </w:r>
      <w:r w:rsidR="001003B7" w:rsidRPr="00260B8A">
        <w:rPr>
          <w:rFonts w:cs="Times New Roman"/>
          <w:b/>
          <w:lang w:val="sr-Cyrl-CS"/>
        </w:rPr>
        <w:t>10</w:t>
      </w:r>
      <w:r w:rsidR="00E26BC7" w:rsidRPr="00260B8A">
        <w:rPr>
          <w:rFonts w:cs="Times New Roman"/>
          <w:b/>
        </w:rPr>
        <w:t>.0</w:t>
      </w:r>
      <w:r w:rsidR="001003B7" w:rsidRPr="00260B8A">
        <w:rPr>
          <w:rFonts w:cs="Times New Roman"/>
          <w:b/>
          <w:lang w:val="sr-Cyrl-CS"/>
        </w:rPr>
        <w:t>2</w:t>
      </w:r>
      <w:r w:rsidRPr="00260B8A">
        <w:rPr>
          <w:rFonts w:cs="Times New Roman"/>
          <w:b/>
        </w:rPr>
        <w:t>.201</w:t>
      </w:r>
      <w:r w:rsidR="001003B7" w:rsidRPr="00260B8A">
        <w:rPr>
          <w:rFonts w:cs="Times New Roman"/>
          <w:b/>
        </w:rPr>
        <w:t>7</w:t>
      </w:r>
      <w:r w:rsidRPr="00260B8A">
        <w:rPr>
          <w:rFonts w:cs="Times New Roman"/>
          <w:b/>
        </w:rPr>
        <w:t xml:space="preserve">. године </w:t>
      </w:r>
      <w:r w:rsidRPr="00260B8A">
        <w:rPr>
          <w:rFonts w:cs="Times New Roman"/>
          <w:b/>
          <w:lang w:val="sr-Cyrl-CS"/>
        </w:rPr>
        <w:t>у</w:t>
      </w:r>
      <w:r w:rsidRPr="00260B8A">
        <w:rPr>
          <w:rFonts w:cs="Times New Roman"/>
          <w:b/>
        </w:rPr>
        <w:t xml:space="preserve"> 12:</w:t>
      </w:r>
      <w:r w:rsidRPr="00260B8A">
        <w:rPr>
          <w:rFonts w:cs="Times New Roman"/>
          <w:b/>
          <w:lang w:val="sr-Cyrl-CS"/>
        </w:rPr>
        <w:t>15</w:t>
      </w:r>
      <w:r w:rsidRPr="00260B8A">
        <w:rPr>
          <w:rFonts w:cs="Times New Roman"/>
          <w:b/>
        </w:rPr>
        <w:t xml:space="preserve"> часова</w:t>
      </w:r>
      <w:r w:rsidRPr="00260B8A">
        <w:rPr>
          <w:rFonts w:cs="Times New Roman"/>
          <w:b/>
          <w:lang w:val="sr-Cyrl-CS"/>
        </w:rPr>
        <w:t xml:space="preserve"> у просторијама наручиоца.</w:t>
      </w:r>
    </w:p>
    <w:p w:rsidR="00E26BC7" w:rsidRPr="00260B8A" w:rsidRDefault="00E26BC7" w:rsidP="00260B8A">
      <w:pPr>
        <w:pStyle w:val="ListParagraph"/>
        <w:ind w:left="329"/>
        <w:jc w:val="both"/>
        <w:rPr>
          <w:rFonts w:cs="Times New Roman"/>
          <w:lang w:val="sr-Cyrl-CS"/>
        </w:rPr>
      </w:pPr>
    </w:p>
    <w:p w:rsidR="00E26BC7" w:rsidRPr="00260B8A" w:rsidRDefault="00E26BC7" w:rsidP="00260B8A">
      <w:pPr>
        <w:pStyle w:val="ListParagraph"/>
        <w:ind w:left="329"/>
        <w:jc w:val="both"/>
        <w:rPr>
          <w:rFonts w:cs="Times New Roman"/>
          <w:lang w:val="sr-Cyrl-CS"/>
        </w:rPr>
      </w:pPr>
    </w:p>
    <w:p w:rsidR="00E26BC7" w:rsidRPr="00260B8A" w:rsidRDefault="00E26BC7" w:rsidP="00260B8A">
      <w:pPr>
        <w:pStyle w:val="ListParagraph"/>
        <w:ind w:left="329"/>
        <w:jc w:val="both"/>
        <w:rPr>
          <w:rFonts w:cs="Times New Roman"/>
          <w:lang w:val="sr-Cyrl-CS"/>
        </w:rPr>
      </w:pPr>
    </w:p>
    <w:p w:rsidR="008916ED" w:rsidRPr="00260B8A" w:rsidRDefault="008916ED" w:rsidP="00260B8A">
      <w:pPr>
        <w:pStyle w:val="Standard"/>
        <w:numPr>
          <w:ilvl w:val="0"/>
          <w:numId w:val="20"/>
        </w:numPr>
        <w:autoSpaceDE w:val="0"/>
        <w:ind w:left="-142" w:firstLine="142"/>
        <w:jc w:val="both"/>
        <w:rPr>
          <w:rFonts w:cs="Times New Roman"/>
          <w:lang w:val="sr-Cyrl-CS"/>
        </w:rPr>
      </w:pPr>
      <w:r w:rsidRPr="00260B8A">
        <w:rPr>
          <w:rFonts w:cs="Times New Roman"/>
          <w:lang w:val="sr-Cyrl-CS"/>
        </w:rPr>
        <w:t xml:space="preserve">Конкурсна документација за јавну набавку мале вредности и то набавка </w:t>
      </w:r>
      <w:r w:rsidRPr="00260B8A">
        <w:rPr>
          <w:rFonts w:cs="Times New Roman"/>
          <w:lang w:val="en-GB"/>
        </w:rPr>
        <w:t>услуга</w:t>
      </w:r>
      <w:r w:rsidRPr="00260B8A">
        <w:rPr>
          <w:rFonts w:cs="Times New Roman"/>
          <w:lang w:val="sr-Cyrl-CS"/>
        </w:rPr>
        <w:t xml:space="preserve"> – Одржавање механизације, ЈН бр.03/2017 мења се у делу </w:t>
      </w:r>
      <w:r w:rsidRPr="00260B8A">
        <w:rPr>
          <w:rFonts w:cs="Times New Roman"/>
        </w:rPr>
        <w:t>V</w:t>
      </w:r>
      <w:r w:rsidRPr="00260B8A">
        <w:rPr>
          <w:rFonts w:cs="Times New Roman"/>
          <w:lang w:val="sr-Cyrl-CS"/>
        </w:rPr>
        <w:t xml:space="preserve">, страна 12. који се односи на </w:t>
      </w:r>
      <w:r w:rsidRPr="00260B8A">
        <w:rPr>
          <w:rFonts w:cs="Times New Roman"/>
        </w:rPr>
        <w:t xml:space="preserve">Упутство понуђачима како да сачине понуду </w:t>
      </w:r>
      <w:r w:rsidRPr="00260B8A">
        <w:rPr>
          <w:rFonts w:cs="Times New Roman"/>
          <w:lang w:val="sr-Cyrl-CS"/>
        </w:rPr>
        <w:t>тачка 14.</w:t>
      </w:r>
      <w:r w:rsidRPr="00260B8A">
        <w:rPr>
          <w:rFonts w:eastAsia="Arial" w:cs="Times New Roman"/>
          <w:b/>
          <w:bCs/>
        </w:rPr>
        <w:t xml:space="preserve"> </w:t>
      </w:r>
      <w:r w:rsidRPr="00260B8A">
        <w:rPr>
          <w:rFonts w:eastAsia="Arial" w:cs="Times New Roman"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  <w:r w:rsidRPr="00260B8A">
        <w:rPr>
          <w:rFonts w:cs="Times New Roman"/>
          <w:lang w:val="sr-Cyrl-CS"/>
        </w:rPr>
        <w:t>:</w:t>
      </w:r>
      <w:r w:rsidRPr="00260B8A">
        <w:rPr>
          <w:rFonts w:cs="Times New Roman"/>
        </w:rPr>
        <w:t xml:space="preserve"> </w:t>
      </w:r>
    </w:p>
    <w:p w:rsidR="001C604A" w:rsidRPr="00260B8A" w:rsidRDefault="001C604A" w:rsidP="00260B8A">
      <w:pPr>
        <w:pStyle w:val="ListParagraph"/>
        <w:ind w:left="0" w:firstLine="284"/>
        <w:jc w:val="both"/>
        <w:rPr>
          <w:rFonts w:cs="Times New Roman"/>
          <w:b/>
          <w:lang w:val="sr-Cyrl-CS"/>
        </w:rPr>
      </w:pPr>
    </w:p>
    <w:p w:rsidR="008916ED" w:rsidRPr="00260B8A" w:rsidRDefault="008916ED" w:rsidP="00260B8A">
      <w:pPr>
        <w:pStyle w:val="Standard"/>
        <w:autoSpaceDE w:val="0"/>
        <w:jc w:val="both"/>
        <w:rPr>
          <w:rFonts w:eastAsia="Arial" w:cs="Times New Roman"/>
          <w:u w:val="single"/>
          <w:lang w:val="sr-Cyrl-CS"/>
        </w:rPr>
      </w:pPr>
      <w:r w:rsidRPr="00260B8A">
        <w:rPr>
          <w:rFonts w:eastAsia="Arial" w:cs="Times New Roman"/>
        </w:rPr>
        <w:tab/>
      </w:r>
      <w:r w:rsidRPr="00260B8A">
        <w:rPr>
          <w:rFonts w:eastAsia="Arial" w:cs="Times New Roman"/>
          <w:u w:val="single"/>
        </w:rPr>
        <w:t>Избор најповољније понуде ће се извршити применом критеријума „</w:t>
      </w:r>
      <w:r w:rsidRPr="00260B8A">
        <w:rPr>
          <w:u w:val="single"/>
        </w:rPr>
        <w:t xml:space="preserve"> </w:t>
      </w:r>
      <w:r w:rsidRPr="00260B8A">
        <w:rPr>
          <w:b/>
          <w:u w:val="single"/>
        </w:rPr>
        <w:t xml:space="preserve">најнижа </w:t>
      </w:r>
      <w:r w:rsidRPr="00260B8A">
        <w:rPr>
          <w:b/>
          <w:u w:val="single"/>
          <w:lang w:val="sr-Cyrl-CS"/>
        </w:rPr>
        <w:t>понуђена цена“</w:t>
      </w:r>
      <w:r w:rsidRPr="00260B8A">
        <w:rPr>
          <w:rFonts w:eastAsia="Arial" w:cs="Times New Roman"/>
          <w:u w:val="single"/>
        </w:rPr>
        <w:t xml:space="preserve">. </w:t>
      </w:r>
    </w:p>
    <w:p w:rsidR="001C604A" w:rsidRPr="00260B8A" w:rsidRDefault="001C604A" w:rsidP="00260B8A">
      <w:pPr>
        <w:pStyle w:val="ListParagraph"/>
        <w:ind w:left="284"/>
        <w:jc w:val="both"/>
        <w:rPr>
          <w:rFonts w:cs="Times New Roman"/>
          <w:b/>
          <w:lang w:val="sr-Cyrl-CS"/>
        </w:rPr>
      </w:pPr>
    </w:p>
    <w:p w:rsidR="001C604A" w:rsidRPr="00260B8A" w:rsidRDefault="001C604A" w:rsidP="00260B8A">
      <w:pPr>
        <w:pStyle w:val="ListParagraph"/>
        <w:ind w:left="284"/>
        <w:jc w:val="both"/>
        <w:rPr>
          <w:rFonts w:cs="Times New Roman"/>
          <w:b/>
          <w:lang w:val="sr-Cyrl-CS"/>
        </w:rPr>
      </w:pPr>
    </w:p>
    <w:p w:rsidR="00260B8A" w:rsidRPr="00260B8A" w:rsidRDefault="00260B8A" w:rsidP="00260B8A">
      <w:pPr>
        <w:pStyle w:val="ListParagraph"/>
        <w:ind w:left="0"/>
        <w:jc w:val="both"/>
        <w:rPr>
          <w:rFonts w:cs="Times New Roman"/>
          <w:b/>
          <w:lang w:val="sr-Cyrl-CS"/>
        </w:rPr>
      </w:pPr>
    </w:p>
    <w:p w:rsidR="00260B8A" w:rsidRDefault="008916ED" w:rsidP="00260B8A">
      <w:pPr>
        <w:pStyle w:val="ListParagraph"/>
        <w:ind w:left="0"/>
        <w:jc w:val="both"/>
        <w:rPr>
          <w:rFonts w:cs="Times New Roman"/>
          <w:lang w:val="sr-Cyrl-CS"/>
        </w:rPr>
      </w:pPr>
      <w:r w:rsidRPr="00260B8A">
        <w:rPr>
          <w:rFonts w:cs="Times New Roman"/>
          <w:b/>
          <w:lang w:val="sr-Cyrl-CS"/>
        </w:rPr>
        <w:t>3.</w:t>
      </w:r>
      <w:r w:rsidRPr="00260B8A">
        <w:rPr>
          <w:rFonts w:cs="Times New Roman"/>
          <w:b/>
          <w:lang w:val="sr-Cyrl-CS"/>
        </w:rPr>
        <w:tab/>
      </w:r>
      <w:r w:rsidRPr="00260B8A">
        <w:rPr>
          <w:rFonts w:cs="Times New Roman"/>
          <w:lang w:val="sr-Cyrl-CS"/>
        </w:rPr>
        <w:t xml:space="preserve">Конкурсна документација за јавну набавку мале вредности и то набавка </w:t>
      </w:r>
      <w:r w:rsidRPr="00260B8A">
        <w:rPr>
          <w:rFonts w:cs="Times New Roman"/>
          <w:lang w:val="en-GB"/>
        </w:rPr>
        <w:t>услуга</w:t>
      </w:r>
      <w:r w:rsidRPr="00260B8A">
        <w:rPr>
          <w:rFonts w:cs="Times New Roman"/>
          <w:lang w:val="sr-Cyrl-CS"/>
        </w:rPr>
        <w:t xml:space="preserve"> – Одржавање механизације, ЈН бр.03/2017 мења се у делу </w:t>
      </w:r>
      <w:r w:rsidRPr="00260B8A">
        <w:rPr>
          <w:rFonts w:cs="Times New Roman"/>
        </w:rPr>
        <w:t>V</w:t>
      </w:r>
      <w:r w:rsidRPr="00260B8A">
        <w:rPr>
          <w:rFonts w:cs="Times New Roman"/>
          <w:lang w:val="sr-Cyrl-CS"/>
        </w:rPr>
        <w:t>, страна 1</w:t>
      </w:r>
      <w:r w:rsidR="00260B8A">
        <w:rPr>
          <w:rFonts w:cs="Times New Roman"/>
          <w:lang w:val="sr-Cyrl-CS"/>
        </w:rPr>
        <w:t>3</w:t>
      </w:r>
      <w:r w:rsidRPr="00260B8A">
        <w:rPr>
          <w:rFonts w:cs="Times New Roman"/>
          <w:lang w:val="sr-Cyrl-CS"/>
        </w:rPr>
        <w:t xml:space="preserve">. који се односи на </w:t>
      </w:r>
      <w:r w:rsidRPr="00260B8A">
        <w:rPr>
          <w:rFonts w:cs="Times New Roman"/>
        </w:rPr>
        <w:t xml:space="preserve">Упутство понуђачима како да сачине понуду </w:t>
      </w:r>
      <w:r w:rsidRPr="00260B8A">
        <w:rPr>
          <w:rFonts w:cs="Times New Roman"/>
          <w:lang w:val="sr-Cyrl-CS"/>
        </w:rPr>
        <w:t>тачка 1</w:t>
      </w:r>
      <w:r w:rsidR="00260B8A">
        <w:rPr>
          <w:rFonts w:cs="Times New Roman"/>
          <w:lang w:val="sr-Cyrl-CS"/>
        </w:rPr>
        <w:t>8</w:t>
      </w:r>
      <w:r w:rsidRPr="00260B8A">
        <w:rPr>
          <w:rFonts w:cs="Times New Roman"/>
          <w:lang w:val="sr-Cyrl-CS"/>
        </w:rPr>
        <w:t>.</w:t>
      </w:r>
      <w:r w:rsidR="00260B8A">
        <w:rPr>
          <w:rFonts w:cs="Times New Roman"/>
          <w:lang w:val="sr-Cyrl-CS"/>
        </w:rPr>
        <w:t>Начин и рок за подношење захтева за заштиту права:</w:t>
      </w:r>
    </w:p>
    <w:p w:rsidR="00260B8A" w:rsidRDefault="00260B8A" w:rsidP="00260B8A">
      <w:pPr>
        <w:pStyle w:val="ListParagraph"/>
        <w:ind w:left="0"/>
        <w:jc w:val="both"/>
        <w:rPr>
          <w:rFonts w:cs="Times New Roman"/>
          <w:lang w:val="sr-Cyrl-CS"/>
        </w:rPr>
      </w:pPr>
    </w:p>
    <w:p w:rsidR="00D72B23" w:rsidRDefault="00D72B23" w:rsidP="00D72B23">
      <w:pPr>
        <w:pStyle w:val="ListParagraph"/>
        <w:ind w:left="0" w:hanging="284"/>
        <w:jc w:val="both"/>
      </w:pPr>
      <w:r>
        <w:tab/>
      </w:r>
      <w:r>
        <w:tab/>
      </w:r>
      <w:r w:rsidR="00260B8A">
        <w:t xml:space="preserve">Захтев за заштиту права може да поднесе понуђач, односно заинтересовано лице,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закона. </w:t>
      </w:r>
      <w:r>
        <w:tab/>
      </w:r>
      <w:r w:rsidR="00260B8A">
        <w:t xml:space="preserve">Захтев за заштиту права подноси се наручиоцу, а копија се истовремено доставља Републичкој комисији. </w:t>
      </w:r>
    </w:p>
    <w:p w:rsidR="00D72B23" w:rsidRDefault="00D72B23" w:rsidP="00D72B23">
      <w:pPr>
        <w:pStyle w:val="ListParagraph"/>
        <w:ind w:left="0" w:hanging="284"/>
        <w:jc w:val="both"/>
      </w:pPr>
    </w:p>
    <w:p w:rsidR="00D72B23" w:rsidRDefault="00D72B23" w:rsidP="00D72B23">
      <w:pPr>
        <w:pStyle w:val="ListParagraph"/>
        <w:ind w:left="0" w:hanging="284"/>
        <w:jc w:val="both"/>
      </w:pPr>
      <w:r>
        <w:lastRenderedPageBreak/>
        <w:tab/>
      </w:r>
      <w:r>
        <w:tab/>
      </w:r>
      <w:r w:rsidR="00260B8A">
        <w:t xml:space="preserve">Захтев за заштиту права се доставља непосредно, електронском поштом или факсом на или препорученом пошиљком са повратницом. </w:t>
      </w:r>
    </w:p>
    <w:p w:rsidR="00D72B23" w:rsidRDefault="00D72B23" w:rsidP="00D72B23">
      <w:pPr>
        <w:pStyle w:val="ListParagraph"/>
        <w:ind w:left="0" w:hanging="284"/>
        <w:jc w:val="both"/>
      </w:pPr>
      <w:r>
        <w:tab/>
      </w:r>
      <w:r>
        <w:tab/>
      </w:r>
      <w:r w:rsidR="00260B8A">
        <w:t xml:space="preserve">Захтев за заштиту права може се поднети у току целог поступка јавне набавке, против сваке радње наручиоца, осим ако законом није другачије одређено. </w:t>
      </w:r>
    </w:p>
    <w:p w:rsidR="00D72B23" w:rsidRDefault="00D72B23" w:rsidP="00D72B23">
      <w:pPr>
        <w:pStyle w:val="ListParagraph"/>
        <w:ind w:left="0" w:hanging="284"/>
        <w:jc w:val="both"/>
      </w:pPr>
      <w:r>
        <w:tab/>
      </w:r>
      <w:r>
        <w:tab/>
      </w:r>
      <w:r w:rsidR="00260B8A">
        <w:t xml:space="preserve">О поднетом захтеву за заштиту права,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права. </w:t>
      </w:r>
    </w:p>
    <w:p w:rsidR="00D72B23" w:rsidRDefault="00D72B23" w:rsidP="00D72B23">
      <w:pPr>
        <w:pStyle w:val="ListParagraph"/>
        <w:ind w:left="0" w:hanging="284"/>
        <w:jc w:val="both"/>
      </w:pPr>
      <w:r>
        <w:tab/>
      </w:r>
      <w:r>
        <w:tab/>
      </w:r>
      <w:r w:rsidR="00260B8A">
        <w:t xml:space="preserve">Захтев за заштиту права којим се оспорава врста поступка,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 </w:t>
      </w:r>
    </w:p>
    <w:p w:rsidR="00D72B23" w:rsidRDefault="00D72B23" w:rsidP="00D72B23">
      <w:pPr>
        <w:pStyle w:val="ListParagraph"/>
        <w:ind w:left="0" w:hanging="284"/>
        <w:jc w:val="both"/>
      </w:pPr>
      <w:r>
        <w:tab/>
      </w:r>
      <w:r>
        <w:tab/>
      </w:r>
      <w:r w:rsidR="00260B8A">
        <w:t xml:space="preserve">Захтев за заштиту права којим се оспоравају радње које наручилац предузме пре истека рока за подношење понуда, а након истека рока из претходног става, сматраће се благовременим уколико је поднет најкасније до истека рока за подношење понуда. </w:t>
      </w:r>
    </w:p>
    <w:p w:rsidR="00D72B23" w:rsidRDefault="00D72B23" w:rsidP="00D72B23">
      <w:pPr>
        <w:pStyle w:val="ListParagraph"/>
        <w:ind w:left="0" w:hanging="284"/>
        <w:jc w:val="both"/>
      </w:pPr>
      <w:r>
        <w:tab/>
      </w:r>
      <w:r>
        <w:tab/>
      </w:r>
      <w:r w:rsidR="00260B8A">
        <w:t>После доношења одлуке о додели уговора и одлуке о обустави поступка, рок за подношење захтева за заштиту права је 5 дана од дана објављивања одлуке на Порталу јавних набавке.</w:t>
      </w:r>
    </w:p>
    <w:p w:rsidR="00D72B23" w:rsidRDefault="00D72B23" w:rsidP="00D72B23">
      <w:pPr>
        <w:pStyle w:val="ListParagraph"/>
        <w:ind w:left="0" w:hanging="284"/>
        <w:jc w:val="both"/>
      </w:pPr>
      <w:r>
        <w:tab/>
      </w:r>
      <w:r>
        <w:tab/>
      </w:r>
      <w:r w:rsidR="00260B8A">
        <w:t xml:space="preserve">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захтева, а подносилац захтева га није поднео пре истека тог рока.</w:t>
      </w:r>
    </w:p>
    <w:p w:rsidR="00D72B23" w:rsidRDefault="00D72B23" w:rsidP="00D72B23">
      <w:pPr>
        <w:pStyle w:val="ListParagraph"/>
        <w:ind w:left="0" w:hanging="284"/>
        <w:jc w:val="both"/>
      </w:pPr>
      <w:r>
        <w:tab/>
      </w:r>
      <w:r>
        <w:tab/>
      </w:r>
      <w:r w:rsidR="00260B8A">
        <w:t xml:space="preserve"> 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Захтев за заштиту права не задржава даље активности наручиоца у поступку јавне набавке у складу са одредбама члана 150. закона.</w:t>
      </w:r>
    </w:p>
    <w:p w:rsidR="00D72B23" w:rsidRDefault="00D72B23" w:rsidP="00D72B23">
      <w:pPr>
        <w:pStyle w:val="ListParagraph"/>
        <w:ind w:left="0" w:hanging="284"/>
        <w:jc w:val="both"/>
      </w:pPr>
      <w:r>
        <w:tab/>
      </w:r>
      <w:r>
        <w:tab/>
      </w:r>
      <w:r w:rsidR="00260B8A">
        <w:t xml:space="preserve"> Поступак заштите права понуђача регулисан је одредбама чл. 138. – 167. закона. </w:t>
      </w:r>
      <w:r>
        <w:tab/>
      </w:r>
      <w:r w:rsidR="00260B8A">
        <w:t>Подносилац захтева за заштиту права је дужан да на одређени рачун буџета Републике Србије уплати таксу у износу 60.000 динара.</w:t>
      </w:r>
    </w:p>
    <w:p w:rsidR="00D72B23" w:rsidRDefault="00D72B23" w:rsidP="00D72B23">
      <w:pPr>
        <w:pStyle w:val="ListParagraph"/>
        <w:ind w:left="0" w:hanging="284"/>
        <w:jc w:val="both"/>
      </w:pPr>
      <w:r>
        <w:tab/>
      </w:r>
      <w:r>
        <w:tab/>
      </w:r>
      <w:r w:rsidR="00260B8A">
        <w:t xml:space="preserve"> Поступак заштите права понуђача регулисан је одредбама чл. 138. – 167. Закона. </w:t>
      </w:r>
      <w:r>
        <w:tab/>
        <w:t xml:space="preserve"> </w:t>
      </w:r>
      <w:r>
        <w:tab/>
      </w:r>
      <w:r w:rsidR="00260B8A">
        <w:t xml:space="preserve">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понуђача: </w:t>
      </w:r>
      <w:r w:rsidR="00260B8A" w:rsidRPr="00D72B23">
        <w:rPr>
          <w:color w:val="17365D" w:themeColor="text2" w:themeShade="BF"/>
        </w:rPr>
        <w:t>http://www.kjn.gov.rs/ci/uputstvo-o-uplati-republickeadministrativne-takse.html</w:t>
      </w:r>
      <w:r w:rsidR="00260B8A">
        <w:t>).</w:t>
      </w:r>
    </w:p>
    <w:p w:rsidR="00057507" w:rsidRPr="00057507" w:rsidRDefault="00057507" w:rsidP="00D72B23">
      <w:pPr>
        <w:pStyle w:val="ListParagraph"/>
        <w:ind w:left="0" w:hanging="284"/>
        <w:jc w:val="both"/>
      </w:pPr>
    </w:p>
    <w:p w:rsidR="00D72B23" w:rsidRDefault="00D72B23" w:rsidP="00057507">
      <w:pPr>
        <w:pStyle w:val="ListParagraph"/>
        <w:ind w:left="-284"/>
        <w:jc w:val="both"/>
      </w:pPr>
      <w:r>
        <w:tab/>
      </w:r>
      <w:r>
        <w:tab/>
      </w:r>
      <w:r w:rsidR="00260B8A">
        <w:t xml:space="preserve"> </w:t>
      </w:r>
      <w:r w:rsidR="00260B8A" w:rsidRPr="00D72B23">
        <w:rPr>
          <w:b/>
        </w:rPr>
        <w:t>Као доказ о уплати таксе, прихватиће се:</w:t>
      </w:r>
      <w:r w:rsidR="00260B8A">
        <w:t xml:space="preserve"> </w:t>
      </w:r>
    </w:p>
    <w:p w:rsidR="00D72B23" w:rsidRPr="00D72B23" w:rsidRDefault="00D72B23" w:rsidP="00057507">
      <w:pPr>
        <w:pStyle w:val="ListParagraph"/>
        <w:ind w:left="-142" w:hanging="284"/>
        <w:jc w:val="both"/>
      </w:pPr>
      <w:r>
        <w:tab/>
      </w:r>
      <w:r>
        <w:tab/>
      </w:r>
      <w:r w:rsidR="00760F0A">
        <w:rPr>
          <w:lang/>
        </w:rPr>
        <w:t xml:space="preserve">   </w:t>
      </w:r>
      <w:r w:rsidR="00260B8A" w:rsidRPr="00057507">
        <w:rPr>
          <w:b/>
        </w:rPr>
        <w:t>1.</w:t>
      </w:r>
      <w:r w:rsidR="00260B8A" w:rsidRPr="00D72B23">
        <w:rPr>
          <w:b/>
        </w:rPr>
        <w:t xml:space="preserve"> Потврда о извршеној уплати таксе из члана 156. ЗЈН која садржи следеће елементе:</w:t>
      </w:r>
    </w:p>
    <w:p w:rsidR="00D72B23" w:rsidRDefault="00D72B23" w:rsidP="00057507">
      <w:pPr>
        <w:pStyle w:val="ListParagraph"/>
        <w:ind w:left="0" w:hanging="284"/>
        <w:jc w:val="both"/>
      </w:pPr>
      <w:r>
        <w:tab/>
      </w:r>
      <w:r w:rsidR="00057507">
        <w:t>-</w:t>
      </w:r>
      <w:r w:rsidR="00260B8A">
        <w:t xml:space="preserve">  да буде издата од стране банке и да садржи печат банке,</w:t>
      </w:r>
    </w:p>
    <w:p w:rsidR="00D72B23" w:rsidRDefault="00D72B23" w:rsidP="00057507">
      <w:pPr>
        <w:pStyle w:val="ListParagraph"/>
        <w:ind w:left="0" w:hanging="284"/>
        <w:jc w:val="both"/>
      </w:pPr>
      <w:r>
        <w:tab/>
      </w:r>
      <w:r w:rsidR="00057507">
        <w:t>-</w:t>
      </w:r>
      <w:r w:rsidR="00260B8A">
        <w:t xml:space="preserve"> да представља доказ о извршеној уплати таксе, што значи да потврда мора да</w:t>
      </w:r>
      <w:r w:rsidR="00260B8A">
        <w:sym w:font="Symbol" w:char="F02D"/>
      </w:r>
      <w:r w:rsidR="00260B8A">
        <w:t xml:space="preserve"> садржи податак да је налог за уплату таксе, односно налог за пренос средстава реализован, као и датум извршења налога,</w:t>
      </w:r>
    </w:p>
    <w:p w:rsidR="00057507" w:rsidRDefault="00260B8A" w:rsidP="00057507">
      <w:pPr>
        <w:pStyle w:val="ListParagraph"/>
        <w:ind w:left="0" w:hanging="284"/>
        <w:jc w:val="both"/>
      </w:pPr>
      <w:r>
        <w:t xml:space="preserve">  </w:t>
      </w:r>
      <w:r w:rsidR="00057507">
        <w:tab/>
        <w:t xml:space="preserve">- </w:t>
      </w:r>
      <w:r>
        <w:t>износ таксе из члана 156. ЗЈН чија се уплата врши,</w:t>
      </w:r>
    </w:p>
    <w:p w:rsidR="00057507" w:rsidRDefault="00057507" w:rsidP="00057507">
      <w:pPr>
        <w:pStyle w:val="ListParagraph"/>
        <w:ind w:left="0" w:hanging="284"/>
        <w:jc w:val="both"/>
      </w:pPr>
      <w:r>
        <w:tab/>
        <w:t>-</w:t>
      </w:r>
      <w:r w:rsidR="00260B8A">
        <w:t xml:space="preserve">  број рачуна: 840-30678845-06,</w:t>
      </w:r>
    </w:p>
    <w:p w:rsidR="00057507" w:rsidRDefault="00057507" w:rsidP="00057507">
      <w:pPr>
        <w:pStyle w:val="ListParagraph"/>
        <w:ind w:left="0" w:hanging="284"/>
        <w:jc w:val="both"/>
      </w:pPr>
      <w:r>
        <w:tab/>
        <w:t>-</w:t>
      </w:r>
      <w:r w:rsidR="00260B8A">
        <w:t xml:space="preserve">  шифру плаћања: 153 (налог за уплату) или 253 (налог за пренос),</w:t>
      </w:r>
      <w:r w:rsidR="00260B8A">
        <w:sym w:font="Symbol" w:char="F02D"/>
      </w:r>
      <w:r w:rsidR="00260B8A">
        <w:t xml:space="preserve">  </w:t>
      </w:r>
    </w:p>
    <w:p w:rsidR="00057507" w:rsidRDefault="00057507" w:rsidP="00057507">
      <w:pPr>
        <w:pStyle w:val="ListParagraph"/>
        <w:ind w:left="0" w:hanging="284"/>
        <w:jc w:val="both"/>
      </w:pPr>
      <w:r>
        <w:tab/>
        <w:t xml:space="preserve">- </w:t>
      </w:r>
      <w:r w:rsidR="00260B8A">
        <w:t>позив на број: број или ознака предметне јавне набавке,</w:t>
      </w:r>
    </w:p>
    <w:p w:rsidR="00057507" w:rsidRDefault="00057507" w:rsidP="00057507">
      <w:pPr>
        <w:pStyle w:val="ListParagraph"/>
        <w:ind w:left="0" w:hanging="284"/>
        <w:jc w:val="both"/>
      </w:pPr>
      <w:r>
        <w:tab/>
        <w:t>-</w:t>
      </w:r>
      <w:r w:rsidR="00260B8A">
        <w:t xml:space="preserve">  сврха: такса ЗЗП ; назив Наручиоца; број или ознака предметне јавне набавке,</w:t>
      </w:r>
    </w:p>
    <w:p w:rsidR="00057507" w:rsidRDefault="00057507" w:rsidP="00057507">
      <w:pPr>
        <w:pStyle w:val="ListParagraph"/>
        <w:ind w:left="0" w:hanging="284"/>
        <w:jc w:val="both"/>
      </w:pPr>
      <w:r>
        <w:tab/>
        <w:t>-</w:t>
      </w:r>
      <w:r w:rsidR="00260B8A">
        <w:t xml:space="preserve">  корисник: буџет Републике Србије,</w:t>
      </w:r>
    </w:p>
    <w:p w:rsidR="00057507" w:rsidRDefault="00057507" w:rsidP="00057507">
      <w:pPr>
        <w:pStyle w:val="ListParagraph"/>
        <w:ind w:left="0" w:hanging="284"/>
        <w:jc w:val="both"/>
      </w:pPr>
      <w:r>
        <w:tab/>
        <w:t>-</w:t>
      </w:r>
      <w:r w:rsidR="00260B8A">
        <w:t xml:space="preserve">  назив уплатиоца, односно назив подносиоца захтева за заштиту права за којег је</w:t>
      </w:r>
      <w:r w:rsidR="00260B8A">
        <w:sym w:font="Symbol" w:char="F02D"/>
      </w:r>
      <w:r w:rsidR="00260B8A">
        <w:t xml:space="preserve"> извршена уплата таксе,  </w:t>
      </w:r>
    </w:p>
    <w:p w:rsidR="00D72B23" w:rsidRDefault="00057507" w:rsidP="00057507">
      <w:pPr>
        <w:pStyle w:val="ListParagraph"/>
        <w:ind w:left="0" w:hanging="284"/>
        <w:jc w:val="both"/>
      </w:pPr>
      <w:r>
        <w:t xml:space="preserve">     -</w:t>
      </w:r>
      <w:r w:rsidR="00260B8A">
        <w:t>потпис овлашћеног лица банке</w:t>
      </w:r>
    </w:p>
    <w:p w:rsidR="00D72B23" w:rsidRDefault="00D72B23" w:rsidP="00D72B23">
      <w:pPr>
        <w:pStyle w:val="ListParagraph"/>
        <w:ind w:left="0" w:hanging="284"/>
        <w:jc w:val="both"/>
      </w:pPr>
    </w:p>
    <w:p w:rsidR="00D72B23" w:rsidRPr="00057507" w:rsidRDefault="00057507" w:rsidP="00057507">
      <w:pPr>
        <w:pStyle w:val="ListParagraph"/>
        <w:tabs>
          <w:tab w:val="left" w:pos="4215"/>
        </w:tabs>
        <w:ind w:left="0" w:hanging="284"/>
        <w:jc w:val="both"/>
        <w:rPr>
          <w:b/>
        </w:rPr>
      </w:pPr>
      <w:r w:rsidRPr="00057507">
        <w:rPr>
          <w:b/>
        </w:rPr>
        <w:lastRenderedPageBreak/>
        <w:tab/>
      </w:r>
      <w:r w:rsidRPr="00057507">
        <w:rPr>
          <w:b/>
        </w:rPr>
        <w:tab/>
      </w:r>
    </w:p>
    <w:p w:rsidR="00057507" w:rsidRDefault="00057507" w:rsidP="00D72B23">
      <w:pPr>
        <w:pStyle w:val="ListParagraph"/>
        <w:ind w:left="0" w:hanging="284"/>
        <w:jc w:val="both"/>
      </w:pPr>
      <w:r w:rsidRPr="00057507">
        <w:rPr>
          <w:b/>
        </w:rPr>
        <w:tab/>
      </w:r>
      <w:r w:rsidRPr="00057507">
        <w:rPr>
          <w:b/>
        </w:rPr>
        <w:tab/>
      </w:r>
      <w:r w:rsidR="00260B8A" w:rsidRPr="00057507">
        <w:rPr>
          <w:b/>
        </w:rPr>
        <w:t>2. Налог за уплату, први примерак</w:t>
      </w:r>
      <w:r w:rsidR="00260B8A">
        <w:t xml:space="preserve">, оверен потписом овлашћеног лица и печатом банке или поште, који садржи и све друге елементе из потврде о извршеној уплати таксе. </w:t>
      </w:r>
    </w:p>
    <w:p w:rsidR="00057507" w:rsidRDefault="00057507" w:rsidP="00D72B23">
      <w:pPr>
        <w:pStyle w:val="ListParagraph"/>
        <w:ind w:left="0" w:hanging="284"/>
        <w:jc w:val="both"/>
      </w:pPr>
      <w:r>
        <w:tab/>
      </w:r>
      <w:r>
        <w:tab/>
      </w:r>
      <w:r w:rsidR="00260B8A" w:rsidRPr="00057507">
        <w:rPr>
          <w:b/>
        </w:rPr>
        <w:t>3.</w:t>
      </w:r>
      <w:r w:rsidR="00260B8A">
        <w:t xml:space="preserve"> </w:t>
      </w:r>
      <w:r w:rsidR="00260B8A" w:rsidRPr="00057507">
        <w:rPr>
          <w:b/>
        </w:rPr>
        <w:t>Потврда издата од стране Републике Србије, Министарства финансија, Управе за трезор</w:t>
      </w:r>
      <w:r w:rsidR="00260B8A">
        <w:t xml:space="preserve">, потписана и оверена печатом, која садржи све елементе из потврде о извршеној уплати таксе, 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други корисници јавних средстава); </w:t>
      </w:r>
    </w:p>
    <w:p w:rsidR="001C604A" w:rsidRPr="00260B8A" w:rsidRDefault="00057507" w:rsidP="00D72B23">
      <w:pPr>
        <w:pStyle w:val="ListParagraph"/>
        <w:ind w:left="0" w:hanging="284"/>
        <w:jc w:val="both"/>
        <w:rPr>
          <w:rFonts w:cs="Times New Roman"/>
          <w:b/>
        </w:rPr>
      </w:pPr>
      <w:r>
        <w:tab/>
      </w:r>
      <w:r>
        <w:tab/>
      </w:r>
      <w:r w:rsidR="00260B8A" w:rsidRPr="00057507">
        <w:rPr>
          <w:b/>
        </w:rPr>
        <w:t>4.</w:t>
      </w:r>
      <w:r w:rsidR="00260B8A">
        <w:t xml:space="preserve"> </w:t>
      </w:r>
      <w:r w:rsidR="00260B8A" w:rsidRPr="00057507">
        <w:rPr>
          <w:b/>
        </w:rPr>
        <w:t>Потврда издата од стране Народне банке Србије, која садржи све елементе из потврде о извршеној уплати таксе</w:t>
      </w:r>
      <w:r w:rsidR="00260B8A">
        <w:t xml:space="preserve">, за подносиоце захтева за заштиту права (банке и други субјекти) који имају отворен рачун код Народне банке Србије у складу са законом и другим прописом. </w:t>
      </w:r>
    </w:p>
    <w:p w:rsidR="001C604A" w:rsidRPr="00260B8A" w:rsidRDefault="001C604A" w:rsidP="004B2D07">
      <w:pPr>
        <w:pStyle w:val="ListParagraph"/>
        <w:ind w:left="284"/>
        <w:jc w:val="right"/>
        <w:rPr>
          <w:rFonts w:cs="Times New Roman"/>
          <w:b/>
          <w:lang w:val="sr-Cyrl-CS"/>
        </w:rPr>
      </w:pPr>
    </w:p>
    <w:p w:rsidR="001C604A" w:rsidRDefault="001C604A" w:rsidP="004B2D07">
      <w:pPr>
        <w:pStyle w:val="ListParagraph"/>
        <w:ind w:left="284"/>
        <w:jc w:val="right"/>
        <w:rPr>
          <w:rFonts w:cs="Times New Roman"/>
          <w:b/>
          <w:lang w:val="sr-Cyrl-CS"/>
        </w:rPr>
      </w:pPr>
    </w:p>
    <w:p w:rsidR="00260B8A" w:rsidRDefault="00260B8A" w:rsidP="004B2D07">
      <w:pPr>
        <w:pStyle w:val="ListParagraph"/>
        <w:ind w:left="284"/>
        <w:jc w:val="right"/>
        <w:rPr>
          <w:rFonts w:cs="Times New Roman"/>
          <w:b/>
          <w:lang w:val="sr-Cyrl-CS"/>
        </w:rPr>
      </w:pPr>
    </w:p>
    <w:p w:rsidR="00260B8A" w:rsidRDefault="00260B8A" w:rsidP="004B2D07">
      <w:pPr>
        <w:pStyle w:val="ListParagraph"/>
        <w:ind w:left="284"/>
        <w:jc w:val="right"/>
        <w:rPr>
          <w:rFonts w:cs="Times New Roman"/>
          <w:b/>
          <w:lang w:val="sr-Cyrl-CS"/>
        </w:rPr>
      </w:pPr>
    </w:p>
    <w:p w:rsidR="00260B8A" w:rsidRDefault="00260B8A" w:rsidP="004B2D07">
      <w:pPr>
        <w:pStyle w:val="ListParagraph"/>
        <w:ind w:left="284"/>
        <w:jc w:val="right"/>
        <w:rPr>
          <w:rFonts w:cs="Times New Roman"/>
          <w:b/>
          <w:lang w:val="sr-Cyrl-CS"/>
        </w:rPr>
      </w:pPr>
    </w:p>
    <w:p w:rsidR="00260B8A" w:rsidRDefault="00260B8A" w:rsidP="000264EC">
      <w:pPr>
        <w:pStyle w:val="ListParagraph"/>
        <w:ind w:left="284"/>
        <w:rPr>
          <w:rFonts w:cs="Times New Roman"/>
          <w:b/>
          <w:lang w:val="sr-Cyrl-CS"/>
        </w:rPr>
      </w:pPr>
    </w:p>
    <w:p w:rsidR="00260B8A" w:rsidRPr="00260B8A" w:rsidRDefault="00260B8A" w:rsidP="004B2D07">
      <w:pPr>
        <w:pStyle w:val="ListParagraph"/>
        <w:ind w:left="284"/>
        <w:jc w:val="right"/>
        <w:rPr>
          <w:rFonts w:cs="Times New Roman"/>
          <w:b/>
          <w:lang w:val="sr-Cyrl-CS"/>
        </w:rPr>
      </w:pPr>
    </w:p>
    <w:p w:rsidR="006D1F75" w:rsidRPr="00260B8A" w:rsidRDefault="004B2D07" w:rsidP="001C604A">
      <w:pPr>
        <w:pStyle w:val="ListParagraph"/>
        <w:ind w:left="284"/>
        <w:jc w:val="right"/>
        <w:rPr>
          <w:rFonts w:cs="Times New Roman"/>
        </w:rPr>
      </w:pPr>
      <w:r w:rsidRPr="00260B8A">
        <w:rPr>
          <w:rFonts w:cs="Times New Roman"/>
          <w:b/>
          <w:lang w:val="sr-Cyrl-CS"/>
        </w:rPr>
        <w:t>КОМИСИЈА</w:t>
      </w:r>
    </w:p>
    <w:p w:rsidR="00547220" w:rsidRPr="00260B8A" w:rsidRDefault="00547220" w:rsidP="00547220">
      <w:pPr>
        <w:tabs>
          <w:tab w:val="left" w:pos="3315"/>
        </w:tabs>
        <w:rPr>
          <w:rFonts w:cs="Times New Roman"/>
          <w:lang w:val="sr-Cyrl-CS"/>
        </w:rPr>
      </w:pPr>
    </w:p>
    <w:p w:rsidR="00C829AF" w:rsidRDefault="00C829AF" w:rsidP="00547220">
      <w:pPr>
        <w:spacing w:line="100" w:lineRule="atLeast"/>
        <w:jc w:val="both"/>
        <w:rPr>
          <w:rFonts w:eastAsia="Arial Unicode MS" w:cs="Times New Roman"/>
          <w:bCs/>
          <w:kern w:val="2"/>
          <w:sz w:val="22"/>
          <w:szCs w:val="22"/>
          <w:lang w:val="sr-Cyrl-CS" w:eastAsia="ar-SA"/>
        </w:rPr>
      </w:pPr>
      <w:r>
        <w:rPr>
          <w:rFonts w:eastAsia="Arial Unicode MS" w:cs="Times New Roman"/>
          <w:bCs/>
          <w:kern w:val="2"/>
          <w:sz w:val="22"/>
          <w:szCs w:val="22"/>
          <w:lang w:val="sr-Cyrl-CS" w:eastAsia="ar-SA"/>
        </w:rPr>
        <w:tab/>
      </w:r>
    </w:p>
    <w:sectPr w:rsidR="00C829AF" w:rsidSect="00FE266F">
      <w:footerReference w:type="default" r:id="rId8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12" w:rsidRDefault="00EB6B12" w:rsidP="007C1EDC">
      <w:r>
        <w:separator/>
      </w:r>
    </w:p>
  </w:endnote>
  <w:endnote w:type="continuationSeparator" w:id="1">
    <w:p w:rsidR="00EB6B12" w:rsidRDefault="00EB6B12" w:rsidP="007C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Ciril 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ilica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34"/>
      <w:gridCol w:w="986"/>
      <w:gridCol w:w="4435"/>
    </w:tblGrid>
    <w:tr w:rsidR="006E4FF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E4FFB" w:rsidRDefault="006E4F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E4FFB" w:rsidRPr="00057507" w:rsidRDefault="00121F57" w:rsidP="00057507">
          <w:pPr>
            <w:pStyle w:val="NoSpacing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121F5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E4FFB" w:rsidRPr="001F740D">
            <w:rPr>
              <w:rFonts w:ascii="Times New Roman" w:hAnsi="Times New Roman" w:cs="Times New Roman"/>
              <w:sz w:val="20"/>
              <w:szCs w:val="20"/>
            </w:rPr>
            <w:instrText xml:space="preserve"> PAGE  \* MERGEFORMAT </w:instrText>
          </w:r>
          <w:r w:rsidRPr="00121F5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264EC" w:rsidRPr="000264EC">
            <w:rPr>
              <w:rFonts w:ascii="Times New Roman" w:eastAsiaTheme="majorEastAsia" w:hAnsi="Times New Roman" w:cs="Times New Roman"/>
              <w:bCs/>
              <w:noProof/>
              <w:sz w:val="20"/>
              <w:szCs w:val="20"/>
            </w:rPr>
            <w:t>4</w:t>
          </w:r>
          <w:r w:rsidRPr="001F740D">
            <w:rPr>
              <w:rFonts w:ascii="Times New Roman" w:eastAsiaTheme="majorEastAsia" w:hAnsi="Times New Roman" w:cs="Times New Roman"/>
              <w:bCs/>
              <w:noProof/>
              <w:sz w:val="20"/>
              <w:szCs w:val="20"/>
            </w:rPr>
            <w:fldChar w:fldCharType="end"/>
          </w:r>
          <w:r w:rsidR="005B65AA">
            <w:rPr>
              <w:rFonts w:ascii="Times New Roman" w:eastAsiaTheme="majorEastAsia" w:hAnsi="Times New Roman" w:cs="Times New Roman"/>
              <w:bCs/>
              <w:noProof/>
              <w:sz w:val="20"/>
              <w:szCs w:val="20"/>
            </w:rPr>
            <w:t>/</w:t>
          </w:r>
          <w:r w:rsidR="00057507">
            <w:rPr>
              <w:rFonts w:ascii="Times New Roman" w:eastAsiaTheme="majorEastAsia" w:hAnsi="Times New Roman" w:cs="Times New Roman"/>
              <w:bCs/>
              <w:noProof/>
              <w:sz w:val="20"/>
              <w:szCs w:val="20"/>
            </w:rPr>
            <w:t>4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E4FFB" w:rsidRDefault="006E4F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E4FF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E4FFB" w:rsidRDefault="006E4F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E4FFB" w:rsidRDefault="006E4FF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E4FFB" w:rsidRDefault="006E4F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E4FFB" w:rsidRDefault="006E4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12" w:rsidRDefault="00EB6B12" w:rsidP="007C1EDC">
      <w:r>
        <w:separator/>
      </w:r>
    </w:p>
  </w:footnote>
  <w:footnote w:type="continuationSeparator" w:id="1">
    <w:p w:rsidR="00EB6B12" w:rsidRDefault="00EB6B12" w:rsidP="007C1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11"/>
    <w:multiLevelType w:val="singleLevel"/>
    <w:tmpl w:val="00000011"/>
    <w:name w:val="WW8Num2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21932D5"/>
    <w:multiLevelType w:val="hybridMultilevel"/>
    <w:tmpl w:val="C3063ACE"/>
    <w:lvl w:ilvl="0" w:tplc="8D407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C1C99"/>
    <w:multiLevelType w:val="hybridMultilevel"/>
    <w:tmpl w:val="B594A618"/>
    <w:lvl w:ilvl="0" w:tplc="BA422E76">
      <w:start w:val="1"/>
      <w:numFmt w:val="decimal"/>
      <w:lvlText w:val="%1."/>
      <w:lvlJc w:val="left"/>
      <w:pPr>
        <w:ind w:left="704" w:hanging="37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06772AC7"/>
    <w:multiLevelType w:val="hybridMultilevel"/>
    <w:tmpl w:val="6A3A8EF0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90DCD"/>
    <w:multiLevelType w:val="hybridMultilevel"/>
    <w:tmpl w:val="2CE01102"/>
    <w:lvl w:ilvl="0" w:tplc="F9A6142A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F6370"/>
    <w:multiLevelType w:val="hybridMultilevel"/>
    <w:tmpl w:val="B594A618"/>
    <w:lvl w:ilvl="0" w:tplc="BA422E76">
      <w:start w:val="1"/>
      <w:numFmt w:val="decimal"/>
      <w:lvlText w:val="%1."/>
      <w:lvlJc w:val="left"/>
      <w:pPr>
        <w:ind w:left="704" w:hanging="37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268B5E96"/>
    <w:multiLevelType w:val="hybridMultilevel"/>
    <w:tmpl w:val="154C7DDE"/>
    <w:lvl w:ilvl="0" w:tplc="818425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222" w:hanging="360"/>
      </w:pPr>
    </w:lvl>
    <w:lvl w:ilvl="2" w:tplc="D8FCD32A">
      <w:start w:val="1"/>
      <w:numFmt w:val="decimal"/>
      <w:lvlText w:val="%3)"/>
      <w:lvlJc w:val="left"/>
      <w:pPr>
        <w:ind w:left="1942" w:hanging="180"/>
      </w:pPr>
      <w:rPr>
        <w:b w:val="0"/>
      </w:r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7442B7"/>
    <w:multiLevelType w:val="hybridMultilevel"/>
    <w:tmpl w:val="5594A180"/>
    <w:lvl w:ilvl="0" w:tplc="70027DF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C7C03"/>
    <w:multiLevelType w:val="multilevel"/>
    <w:tmpl w:val="9D82135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83C78A5"/>
    <w:multiLevelType w:val="hybridMultilevel"/>
    <w:tmpl w:val="B8A65486"/>
    <w:lvl w:ilvl="0" w:tplc="3EE89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6705599"/>
    <w:multiLevelType w:val="hybridMultilevel"/>
    <w:tmpl w:val="218EB720"/>
    <w:lvl w:ilvl="0" w:tplc="8D407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32B29"/>
    <w:multiLevelType w:val="multilevel"/>
    <w:tmpl w:val="E31EA7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5D0A18F0"/>
    <w:multiLevelType w:val="multilevel"/>
    <w:tmpl w:val="DBCA91D6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D1A747E"/>
    <w:multiLevelType w:val="hybridMultilevel"/>
    <w:tmpl w:val="95F66912"/>
    <w:lvl w:ilvl="0" w:tplc="0E3A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40C46"/>
    <w:multiLevelType w:val="hybridMultilevel"/>
    <w:tmpl w:val="7CD6B920"/>
    <w:lvl w:ilvl="0" w:tplc="A6C67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704B"/>
    <w:multiLevelType w:val="hybridMultilevel"/>
    <w:tmpl w:val="918C4BD2"/>
    <w:lvl w:ilvl="0" w:tplc="6142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F3D42"/>
    <w:multiLevelType w:val="hybridMultilevel"/>
    <w:tmpl w:val="95F66912"/>
    <w:lvl w:ilvl="0" w:tplc="0E3A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97BBC"/>
    <w:multiLevelType w:val="hybridMultilevel"/>
    <w:tmpl w:val="95F66912"/>
    <w:lvl w:ilvl="0" w:tplc="0E3A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6"/>
  </w:num>
  <w:num w:numId="5">
    <w:abstractNumId w:val="11"/>
  </w:num>
  <w:num w:numId="6">
    <w:abstractNumId w:val="14"/>
  </w:num>
  <w:num w:numId="7">
    <w:abstractNumId w:val="7"/>
  </w:num>
  <w:num w:numId="8">
    <w:abstractNumId w:val="19"/>
  </w:num>
  <w:num w:numId="9">
    <w:abstractNumId w:val="20"/>
  </w:num>
  <w:num w:numId="10">
    <w:abstractNumId w:val="18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  <w:num w:numId="21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240717"/>
    <w:rsid w:val="000022B9"/>
    <w:rsid w:val="00003588"/>
    <w:rsid w:val="0000425A"/>
    <w:rsid w:val="00004B7F"/>
    <w:rsid w:val="00005023"/>
    <w:rsid w:val="000102F6"/>
    <w:rsid w:val="00010C1F"/>
    <w:rsid w:val="00012C7C"/>
    <w:rsid w:val="00014370"/>
    <w:rsid w:val="000143CF"/>
    <w:rsid w:val="00014624"/>
    <w:rsid w:val="00022EFF"/>
    <w:rsid w:val="0002444A"/>
    <w:rsid w:val="000262CE"/>
    <w:rsid w:val="000264EC"/>
    <w:rsid w:val="0002664B"/>
    <w:rsid w:val="00031F50"/>
    <w:rsid w:val="00033BFF"/>
    <w:rsid w:val="0004160B"/>
    <w:rsid w:val="00042D5B"/>
    <w:rsid w:val="00042E1B"/>
    <w:rsid w:val="000440E6"/>
    <w:rsid w:val="00045949"/>
    <w:rsid w:val="000470D0"/>
    <w:rsid w:val="000473B6"/>
    <w:rsid w:val="00047ED1"/>
    <w:rsid w:val="00053718"/>
    <w:rsid w:val="00054795"/>
    <w:rsid w:val="00055354"/>
    <w:rsid w:val="00057507"/>
    <w:rsid w:val="00065BCF"/>
    <w:rsid w:val="00066D96"/>
    <w:rsid w:val="0006729E"/>
    <w:rsid w:val="0008056D"/>
    <w:rsid w:val="000815B1"/>
    <w:rsid w:val="0008173C"/>
    <w:rsid w:val="0009101D"/>
    <w:rsid w:val="000916D4"/>
    <w:rsid w:val="00092DF2"/>
    <w:rsid w:val="000A2A3E"/>
    <w:rsid w:val="000A2CE9"/>
    <w:rsid w:val="000A3FCD"/>
    <w:rsid w:val="000A41EE"/>
    <w:rsid w:val="000A7210"/>
    <w:rsid w:val="000B1E19"/>
    <w:rsid w:val="000B2D11"/>
    <w:rsid w:val="000B3CA9"/>
    <w:rsid w:val="000B636E"/>
    <w:rsid w:val="000B72AD"/>
    <w:rsid w:val="000C4016"/>
    <w:rsid w:val="000C4120"/>
    <w:rsid w:val="000C64A1"/>
    <w:rsid w:val="000D0042"/>
    <w:rsid w:val="000D18AA"/>
    <w:rsid w:val="000D1B15"/>
    <w:rsid w:val="000D37D9"/>
    <w:rsid w:val="000D475C"/>
    <w:rsid w:val="000D5152"/>
    <w:rsid w:val="000D6B4D"/>
    <w:rsid w:val="000D6D6E"/>
    <w:rsid w:val="000E4FE9"/>
    <w:rsid w:val="000E7968"/>
    <w:rsid w:val="000F36D0"/>
    <w:rsid w:val="000F40BD"/>
    <w:rsid w:val="000F674D"/>
    <w:rsid w:val="001003B7"/>
    <w:rsid w:val="0010229E"/>
    <w:rsid w:val="00105F5B"/>
    <w:rsid w:val="001074F2"/>
    <w:rsid w:val="0011127C"/>
    <w:rsid w:val="00116772"/>
    <w:rsid w:val="00117D9F"/>
    <w:rsid w:val="00121C20"/>
    <w:rsid w:val="00121DF7"/>
    <w:rsid w:val="00121F57"/>
    <w:rsid w:val="00122BBC"/>
    <w:rsid w:val="00123511"/>
    <w:rsid w:val="00123F1C"/>
    <w:rsid w:val="00124850"/>
    <w:rsid w:val="001260D9"/>
    <w:rsid w:val="0012714C"/>
    <w:rsid w:val="001306AC"/>
    <w:rsid w:val="001357F2"/>
    <w:rsid w:val="00137F60"/>
    <w:rsid w:val="00140BFD"/>
    <w:rsid w:val="00142F11"/>
    <w:rsid w:val="00143C6F"/>
    <w:rsid w:val="00145E0D"/>
    <w:rsid w:val="00153A7D"/>
    <w:rsid w:val="00153ADC"/>
    <w:rsid w:val="0015426B"/>
    <w:rsid w:val="00156B35"/>
    <w:rsid w:val="00162147"/>
    <w:rsid w:val="0016402F"/>
    <w:rsid w:val="001673D8"/>
    <w:rsid w:val="00172FA9"/>
    <w:rsid w:val="00173693"/>
    <w:rsid w:val="001748E2"/>
    <w:rsid w:val="00176E52"/>
    <w:rsid w:val="001807DD"/>
    <w:rsid w:val="00182A9A"/>
    <w:rsid w:val="00183279"/>
    <w:rsid w:val="00184F17"/>
    <w:rsid w:val="00185365"/>
    <w:rsid w:val="0018578F"/>
    <w:rsid w:val="00190A97"/>
    <w:rsid w:val="001929EA"/>
    <w:rsid w:val="00193A2F"/>
    <w:rsid w:val="001947F3"/>
    <w:rsid w:val="00197062"/>
    <w:rsid w:val="001A0315"/>
    <w:rsid w:val="001A0CA2"/>
    <w:rsid w:val="001A3AFF"/>
    <w:rsid w:val="001B1ABC"/>
    <w:rsid w:val="001C5532"/>
    <w:rsid w:val="001C604A"/>
    <w:rsid w:val="001D20D0"/>
    <w:rsid w:val="001D544D"/>
    <w:rsid w:val="001D70B7"/>
    <w:rsid w:val="001D7138"/>
    <w:rsid w:val="001E1260"/>
    <w:rsid w:val="001E2136"/>
    <w:rsid w:val="001E3300"/>
    <w:rsid w:val="001E4331"/>
    <w:rsid w:val="001E7275"/>
    <w:rsid w:val="001F1F3E"/>
    <w:rsid w:val="001F740D"/>
    <w:rsid w:val="00200615"/>
    <w:rsid w:val="00202760"/>
    <w:rsid w:val="0020559D"/>
    <w:rsid w:val="00207DB6"/>
    <w:rsid w:val="00222223"/>
    <w:rsid w:val="00226006"/>
    <w:rsid w:val="00230A41"/>
    <w:rsid w:val="002332BE"/>
    <w:rsid w:val="00234E18"/>
    <w:rsid w:val="00236186"/>
    <w:rsid w:val="002369A1"/>
    <w:rsid w:val="00236B9D"/>
    <w:rsid w:val="00240613"/>
    <w:rsid w:val="00240717"/>
    <w:rsid w:val="00240B10"/>
    <w:rsid w:val="00241083"/>
    <w:rsid w:val="002436FF"/>
    <w:rsid w:val="002448ED"/>
    <w:rsid w:val="00245A58"/>
    <w:rsid w:val="00245EC3"/>
    <w:rsid w:val="0024606F"/>
    <w:rsid w:val="0024705B"/>
    <w:rsid w:val="00251258"/>
    <w:rsid w:val="00254AE9"/>
    <w:rsid w:val="00256E3B"/>
    <w:rsid w:val="00260B8A"/>
    <w:rsid w:val="002611AC"/>
    <w:rsid w:val="00262D32"/>
    <w:rsid w:val="00263173"/>
    <w:rsid w:val="00270D87"/>
    <w:rsid w:val="002713C4"/>
    <w:rsid w:val="00275143"/>
    <w:rsid w:val="00275929"/>
    <w:rsid w:val="00282958"/>
    <w:rsid w:val="00283AFE"/>
    <w:rsid w:val="002928EF"/>
    <w:rsid w:val="0029370A"/>
    <w:rsid w:val="0029750F"/>
    <w:rsid w:val="002A1E8A"/>
    <w:rsid w:val="002A2820"/>
    <w:rsid w:val="002B09AB"/>
    <w:rsid w:val="002B3E7A"/>
    <w:rsid w:val="002B7DAB"/>
    <w:rsid w:val="002C1AFC"/>
    <w:rsid w:val="002C342B"/>
    <w:rsid w:val="002C42F7"/>
    <w:rsid w:val="002C5A82"/>
    <w:rsid w:val="002C5AB7"/>
    <w:rsid w:val="002C6DD0"/>
    <w:rsid w:val="002D0EFA"/>
    <w:rsid w:val="002D4270"/>
    <w:rsid w:val="002D443C"/>
    <w:rsid w:val="002D579F"/>
    <w:rsid w:val="002E029C"/>
    <w:rsid w:val="002E09BD"/>
    <w:rsid w:val="002E6D31"/>
    <w:rsid w:val="002F12E5"/>
    <w:rsid w:val="002F1943"/>
    <w:rsid w:val="002F2F15"/>
    <w:rsid w:val="002F3324"/>
    <w:rsid w:val="0030438B"/>
    <w:rsid w:val="003058C4"/>
    <w:rsid w:val="00306143"/>
    <w:rsid w:val="003068C3"/>
    <w:rsid w:val="00314FA9"/>
    <w:rsid w:val="00315D91"/>
    <w:rsid w:val="00321336"/>
    <w:rsid w:val="00321811"/>
    <w:rsid w:val="00330308"/>
    <w:rsid w:val="003307F0"/>
    <w:rsid w:val="00332501"/>
    <w:rsid w:val="00333169"/>
    <w:rsid w:val="00336003"/>
    <w:rsid w:val="00336E95"/>
    <w:rsid w:val="003412AC"/>
    <w:rsid w:val="00343A8F"/>
    <w:rsid w:val="00347F73"/>
    <w:rsid w:val="003515AF"/>
    <w:rsid w:val="00351A58"/>
    <w:rsid w:val="00352922"/>
    <w:rsid w:val="00352D8B"/>
    <w:rsid w:val="00353CB8"/>
    <w:rsid w:val="00354516"/>
    <w:rsid w:val="00355CFD"/>
    <w:rsid w:val="00361E53"/>
    <w:rsid w:val="0036292C"/>
    <w:rsid w:val="00362F66"/>
    <w:rsid w:val="00363F92"/>
    <w:rsid w:val="00367552"/>
    <w:rsid w:val="00374111"/>
    <w:rsid w:val="0037570E"/>
    <w:rsid w:val="0038003C"/>
    <w:rsid w:val="0038050A"/>
    <w:rsid w:val="00381B69"/>
    <w:rsid w:val="003821EF"/>
    <w:rsid w:val="00382AAB"/>
    <w:rsid w:val="0039347A"/>
    <w:rsid w:val="003955F1"/>
    <w:rsid w:val="00397227"/>
    <w:rsid w:val="00397C72"/>
    <w:rsid w:val="003A2383"/>
    <w:rsid w:val="003A3A41"/>
    <w:rsid w:val="003A438C"/>
    <w:rsid w:val="003A7AD2"/>
    <w:rsid w:val="003B0392"/>
    <w:rsid w:val="003B07F2"/>
    <w:rsid w:val="003B32BF"/>
    <w:rsid w:val="003B5CCB"/>
    <w:rsid w:val="003B7C56"/>
    <w:rsid w:val="003C1888"/>
    <w:rsid w:val="003D0A3D"/>
    <w:rsid w:val="003D21DE"/>
    <w:rsid w:val="003D3F1C"/>
    <w:rsid w:val="003E060D"/>
    <w:rsid w:val="003E1417"/>
    <w:rsid w:val="003E2603"/>
    <w:rsid w:val="003E30C8"/>
    <w:rsid w:val="003E447A"/>
    <w:rsid w:val="003E5F46"/>
    <w:rsid w:val="003E7929"/>
    <w:rsid w:val="003E7F09"/>
    <w:rsid w:val="003F17E8"/>
    <w:rsid w:val="003F18E5"/>
    <w:rsid w:val="003F525A"/>
    <w:rsid w:val="003F7D7E"/>
    <w:rsid w:val="00401DF4"/>
    <w:rsid w:val="00401F47"/>
    <w:rsid w:val="004061CA"/>
    <w:rsid w:val="00411023"/>
    <w:rsid w:val="00411272"/>
    <w:rsid w:val="00415467"/>
    <w:rsid w:val="00420FEF"/>
    <w:rsid w:val="00426C0E"/>
    <w:rsid w:val="00426C34"/>
    <w:rsid w:val="0043091B"/>
    <w:rsid w:val="00430C71"/>
    <w:rsid w:val="00432B9A"/>
    <w:rsid w:val="00435F21"/>
    <w:rsid w:val="00436AA6"/>
    <w:rsid w:val="0043749D"/>
    <w:rsid w:val="004418AB"/>
    <w:rsid w:val="004420CE"/>
    <w:rsid w:val="00442AFD"/>
    <w:rsid w:val="00445A4A"/>
    <w:rsid w:val="004465A8"/>
    <w:rsid w:val="004535E9"/>
    <w:rsid w:val="00455527"/>
    <w:rsid w:val="00456DB8"/>
    <w:rsid w:val="004612D8"/>
    <w:rsid w:val="004821D4"/>
    <w:rsid w:val="004826F6"/>
    <w:rsid w:val="00482823"/>
    <w:rsid w:val="004858A0"/>
    <w:rsid w:val="00494251"/>
    <w:rsid w:val="00496A41"/>
    <w:rsid w:val="00497938"/>
    <w:rsid w:val="004A0FF7"/>
    <w:rsid w:val="004A4E18"/>
    <w:rsid w:val="004B0DCF"/>
    <w:rsid w:val="004B2D07"/>
    <w:rsid w:val="004B47BE"/>
    <w:rsid w:val="004C0FBB"/>
    <w:rsid w:val="004C38BE"/>
    <w:rsid w:val="004C42F6"/>
    <w:rsid w:val="004C44ED"/>
    <w:rsid w:val="004D3E2C"/>
    <w:rsid w:val="004D7C4B"/>
    <w:rsid w:val="004E1A4A"/>
    <w:rsid w:val="004E3315"/>
    <w:rsid w:val="004E5663"/>
    <w:rsid w:val="004F5480"/>
    <w:rsid w:val="004F57D1"/>
    <w:rsid w:val="004F6078"/>
    <w:rsid w:val="004F7264"/>
    <w:rsid w:val="005052C3"/>
    <w:rsid w:val="00511172"/>
    <w:rsid w:val="005140D0"/>
    <w:rsid w:val="005161A2"/>
    <w:rsid w:val="00516594"/>
    <w:rsid w:val="00517ED8"/>
    <w:rsid w:val="00522BF4"/>
    <w:rsid w:val="00525575"/>
    <w:rsid w:val="005268BE"/>
    <w:rsid w:val="00535149"/>
    <w:rsid w:val="00536157"/>
    <w:rsid w:val="005414E3"/>
    <w:rsid w:val="005454DD"/>
    <w:rsid w:val="00545F88"/>
    <w:rsid w:val="00547220"/>
    <w:rsid w:val="00547384"/>
    <w:rsid w:val="0055080F"/>
    <w:rsid w:val="00554A1D"/>
    <w:rsid w:val="00555629"/>
    <w:rsid w:val="00557733"/>
    <w:rsid w:val="005702BD"/>
    <w:rsid w:val="0057321E"/>
    <w:rsid w:val="00574A5C"/>
    <w:rsid w:val="005817B6"/>
    <w:rsid w:val="005818F1"/>
    <w:rsid w:val="005835FC"/>
    <w:rsid w:val="005847B1"/>
    <w:rsid w:val="00587615"/>
    <w:rsid w:val="00587FD0"/>
    <w:rsid w:val="0059132D"/>
    <w:rsid w:val="005914B8"/>
    <w:rsid w:val="005925F3"/>
    <w:rsid w:val="0059264D"/>
    <w:rsid w:val="005940AF"/>
    <w:rsid w:val="005A1868"/>
    <w:rsid w:val="005A263E"/>
    <w:rsid w:val="005A3D38"/>
    <w:rsid w:val="005A6072"/>
    <w:rsid w:val="005A6A33"/>
    <w:rsid w:val="005A794E"/>
    <w:rsid w:val="005A7DB0"/>
    <w:rsid w:val="005B38F0"/>
    <w:rsid w:val="005B3CDE"/>
    <w:rsid w:val="005B65AA"/>
    <w:rsid w:val="005C007D"/>
    <w:rsid w:val="005C00A0"/>
    <w:rsid w:val="005C1787"/>
    <w:rsid w:val="005D60BC"/>
    <w:rsid w:val="005E4B16"/>
    <w:rsid w:val="005E6E73"/>
    <w:rsid w:val="005F1C2F"/>
    <w:rsid w:val="005F1E79"/>
    <w:rsid w:val="005F305A"/>
    <w:rsid w:val="005F3184"/>
    <w:rsid w:val="005F33E0"/>
    <w:rsid w:val="005F3EAE"/>
    <w:rsid w:val="005F4000"/>
    <w:rsid w:val="005F7AAF"/>
    <w:rsid w:val="006028EB"/>
    <w:rsid w:val="00602FFC"/>
    <w:rsid w:val="0060316D"/>
    <w:rsid w:val="006061E5"/>
    <w:rsid w:val="00606855"/>
    <w:rsid w:val="00611C01"/>
    <w:rsid w:val="00614FF9"/>
    <w:rsid w:val="006155D1"/>
    <w:rsid w:val="006157F2"/>
    <w:rsid w:val="00624149"/>
    <w:rsid w:val="00624301"/>
    <w:rsid w:val="00634B98"/>
    <w:rsid w:val="0064382F"/>
    <w:rsid w:val="00643F3E"/>
    <w:rsid w:val="006467A4"/>
    <w:rsid w:val="00646819"/>
    <w:rsid w:val="00646B69"/>
    <w:rsid w:val="00650613"/>
    <w:rsid w:val="0065198A"/>
    <w:rsid w:val="00652404"/>
    <w:rsid w:val="0065562E"/>
    <w:rsid w:val="00655831"/>
    <w:rsid w:val="006574CA"/>
    <w:rsid w:val="006603DC"/>
    <w:rsid w:val="006614B0"/>
    <w:rsid w:val="00661E7E"/>
    <w:rsid w:val="00663606"/>
    <w:rsid w:val="00664809"/>
    <w:rsid w:val="006709B6"/>
    <w:rsid w:val="00673D91"/>
    <w:rsid w:val="00675478"/>
    <w:rsid w:val="006773DA"/>
    <w:rsid w:val="00677872"/>
    <w:rsid w:val="00686786"/>
    <w:rsid w:val="00687EAD"/>
    <w:rsid w:val="00690AA4"/>
    <w:rsid w:val="0069120F"/>
    <w:rsid w:val="00691830"/>
    <w:rsid w:val="00692F2F"/>
    <w:rsid w:val="00695B64"/>
    <w:rsid w:val="00695F3B"/>
    <w:rsid w:val="00695F98"/>
    <w:rsid w:val="00696A60"/>
    <w:rsid w:val="006A3DF4"/>
    <w:rsid w:val="006A54A3"/>
    <w:rsid w:val="006B2A75"/>
    <w:rsid w:val="006B6909"/>
    <w:rsid w:val="006B6F83"/>
    <w:rsid w:val="006C01E9"/>
    <w:rsid w:val="006C6B35"/>
    <w:rsid w:val="006C6CDF"/>
    <w:rsid w:val="006C6E8A"/>
    <w:rsid w:val="006D1F75"/>
    <w:rsid w:val="006D3E29"/>
    <w:rsid w:val="006D43F2"/>
    <w:rsid w:val="006D4A51"/>
    <w:rsid w:val="006D63C0"/>
    <w:rsid w:val="006D7042"/>
    <w:rsid w:val="006D7C04"/>
    <w:rsid w:val="006E2E70"/>
    <w:rsid w:val="006E4F41"/>
    <w:rsid w:val="006E4FFB"/>
    <w:rsid w:val="006E6AF1"/>
    <w:rsid w:val="006E73E6"/>
    <w:rsid w:val="006F2140"/>
    <w:rsid w:val="006F239A"/>
    <w:rsid w:val="006F5EA9"/>
    <w:rsid w:val="006F6E14"/>
    <w:rsid w:val="006F7A21"/>
    <w:rsid w:val="00706075"/>
    <w:rsid w:val="00707289"/>
    <w:rsid w:val="00712127"/>
    <w:rsid w:val="00714A48"/>
    <w:rsid w:val="00715208"/>
    <w:rsid w:val="00717E26"/>
    <w:rsid w:val="00720419"/>
    <w:rsid w:val="0072457D"/>
    <w:rsid w:val="00731246"/>
    <w:rsid w:val="007338CB"/>
    <w:rsid w:val="007365BD"/>
    <w:rsid w:val="007366A4"/>
    <w:rsid w:val="0074189D"/>
    <w:rsid w:val="00742C17"/>
    <w:rsid w:val="00742F92"/>
    <w:rsid w:val="00743F3E"/>
    <w:rsid w:val="007440EA"/>
    <w:rsid w:val="00752A59"/>
    <w:rsid w:val="0075409B"/>
    <w:rsid w:val="00756574"/>
    <w:rsid w:val="00760F0A"/>
    <w:rsid w:val="00762E35"/>
    <w:rsid w:val="007678F5"/>
    <w:rsid w:val="00770796"/>
    <w:rsid w:val="00774763"/>
    <w:rsid w:val="00774901"/>
    <w:rsid w:val="0077792B"/>
    <w:rsid w:val="00782C8F"/>
    <w:rsid w:val="00786C59"/>
    <w:rsid w:val="00786ECF"/>
    <w:rsid w:val="00791CD8"/>
    <w:rsid w:val="0079278E"/>
    <w:rsid w:val="00793C59"/>
    <w:rsid w:val="007A1415"/>
    <w:rsid w:val="007A188E"/>
    <w:rsid w:val="007A3590"/>
    <w:rsid w:val="007A3676"/>
    <w:rsid w:val="007A47C9"/>
    <w:rsid w:val="007A5484"/>
    <w:rsid w:val="007A68C9"/>
    <w:rsid w:val="007B1C4B"/>
    <w:rsid w:val="007B1C6B"/>
    <w:rsid w:val="007B3720"/>
    <w:rsid w:val="007B4523"/>
    <w:rsid w:val="007B50C7"/>
    <w:rsid w:val="007B7AE5"/>
    <w:rsid w:val="007C0B14"/>
    <w:rsid w:val="007C1AC7"/>
    <w:rsid w:val="007C1E34"/>
    <w:rsid w:val="007C1EDC"/>
    <w:rsid w:val="007C25C2"/>
    <w:rsid w:val="007C53A5"/>
    <w:rsid w:val="007C5FD7"/>
    <w:rsid w:val="007C695E"/>
    <w:rsid w:val="007C6D11"/>
    <w:rsid w:val="007D1460"/>
    <w:rsid w:val="007E0750"/>
    <w:rsid w:val="007E2166"/>
    <w:rsid w:val="007E632A"/>
    <w:rsid w:val="007F18E1"/>
    <w:rsid w:val="007F1D5C"/>
    <w:rsid w:val="007F2C9A"/>
    <w:rsid w:val="007F41CE"/>
    <w:rsid w:val="007F60F8"/>
    <w:rsid w:val="007F63E3"/>
    <w:rsid w:val="00802C7C"/>
    <w:rsid w:val="00805C5A"/>
    <w:rsid w:val="00811D64"/>
    <w:rsid w:val="00813123"/>
    <w:rsid w:val="0081562A"/>
    <w:rsid w:val="00817C61"/>
    <w:rsid w:val="0082183B"/>
    <w:rsid w:val="0082257B"/>
    <w:rsid w:val="00822F00"/>
    <w:rsid w:val="00823DE0"/>
    <w:rsid w:val="0082501D"/>
    <w:rsid w:val="00825353"/>
    <w:rsid w:val="00826BEA"/>
    <w:rsid w:val="00826D93"/>
    <w:rsid w:val="00830439"/>
    <w:rsid w:val="00833335"/>
    <w:rsid w:val="00834830"/>
    <w:rsid w:val="008348F9"/>
    <w:rsid w:val="008356AE"/>
    <w:rsid w:val="008360AF"/>
    <w:rsid w:val="00836562"/>
    <w:rsid w:val="00836F41"/>
    <w:rsid w:val="00837725"/>
    <w:rsid w:val="00842708"/>
    <w:rsid w:val="00842ACF"/>
    <w:rsid w:val="00843758"/>
    <w:rsid w:val="00844441"/>
    <w:rsid w:val="00850440"/>
    <w:rsid w:val="0085245D"/>
    <w:rsid w:val="008525B3"/>
    <w:rsid w:val="00857B31"/>
    <w:rsid w:val="008607EB"/>
    <w:rsid w:val="0086168F"/>
    <w:rsid w:val="0086585E"/>
    <w:rsid w:val="0087027F"/>
    <w:rsid w:val="00872AB6"/>
    <w:rsid w:val="00876B72"/>
    <w:rsid w:val="00885239"/>
    <w:rsid w:val="00885248"/>
    <w:rsid w:val="00886139"/>
    <w:rsid w:val="00886315"/>
    <w:rsid w:val="00890178"/>
    <w:rsid w:val="008901BC"/>
    <w:rsid w:val="008904E2"/>
    <w:rsid w:val="008916ED"/>
    <w:rsid w:val="008918C9"/>
    <w:rsid w:val="008931B6"/>
    <w:rsid w:val="00893461"/>
    <w:rsid w:val="0089497D"/>
    <w:rsid w:val="008A6091"/>
    <w:rsid w:val="008B2678"/>
    <w:rsid w:val="008B49D5"/>
    <w:rsid w:val="008B6C1A"/>
    <w:rsid w:val="008B74FA"/>
    <w:rsid w:val="008B7587"/>
    <w:rsid w:val="008B7960"/>
    <w:rsid w:val="008C10E9"/>
    <w:rsid w:val="008C4A18"/>
    <w:rsid w:val="008C4B06"/>
    <w:rsid w:val="008C62DA"/>
    <w:rsid w:val="008C6D13"/>
    <w:rsid w:val="008D2C38"/>
    <w:rsid w:val="008E42AC"/>
    <w:rsid w:val="008E4C53"/>
    <w:rsid w:val="008E4F7C"/>
    <w:rsid w:val="008E69A6"/>
    <w:rsid w:val="008E7064"/>
    <w:rsid w:val="008F1862"/>
    <w:rsid w:val="008F2FF9"/>
    <w:rsid w:val="008F3EA8"/>
    <w:rsid w:val="008F49E9"/>
    <w:rsid w:val="008F5392"/>
    <w:rsid w:val="0090335B"/>
    <w:rsid w:val="009035FF"/>
    <w:rsid w:val="00904DC0"/>
    <w:rsid w:val="00906110"/>
    <w:rsid w:val="00912ADE"/>
    <w:rsid w:val="00913978"/>
    <w:rsid w:val="00914CCE"/>
    <w:rsid w:val="009177F0"/>
    <w:rsid w:val="00917F15"/>
    <w:rsid w:val="009209D7"/>
    <w:rsid w:val="009212D5"/>
    <w:rsid w:val="00924387"/>
    <w:rsid w:val="00925FD2"/>
    <w:rsid w:val="0093048F"/>
    <w:rsid w:val="009322B2"/>
    <w:rsid w:val="00932E48"/>
    <w:rsid w:val="0093687A"/>
    <w:rsid w:val="009369A7"/>
    <w:rsid w:val="00937D35"/>
    <w:rsid w:val="00946BA3"/>
    <w:rsid w:val="00947E31"/>
    <w:rsid w:val="00951C1F"/>
    <w:rsid w:val="00952416"/>
    <w:rsid w:val="00953675"/>
    <w:rsid w:val="009554C4"/>
    <w:rsid w:val="009564B6"/>
    <w:rsid w:val="00957E4A"/>
    <w:rsid w:val="009611A0"/>
    <w:rsid w:val="009626F3"/>
    <w:rsid w:val="0096295A"/>
    <w:rsid w:val="00967BE8"/>
    <w:rsid w:val="00971B02"/>
    <w:rsid w:val="0097716E"/>
    <w:rsid w:val="00981932"/>
    <w:rsid w:val="00983130"/>
    <w:rsid w:val="00983D4F"/>
    <w:rsid w:val="00987BCF"/>
    <w:rsid w:val="009A084F"/>
    <w:rsid w:val="009A088B"/>
    <w:rsid w:val="009A218C"/>
    <w:rsid w:val="009A432E"/>
    <w:rsid w:val="009A462C"/>
    <w:rsid w:val="009A549F"/>
    <w:rsid w:val="009A5731"/>
    <w:rsid w:val="009A5F95"/>
    <w:rsid w:val="009A6B2E"/>
    <w:rsid w:val="009B01D3"/>
    <w:rsid w:val="009B30D2"/>
    <w:rsid w:val="009C2D3C"/>
    <w:rsid w:val="009C2DB6"/>
    <w:rsid w:val="009C2EBC"/>
    <w:rsid w:val="009C57F2"/>
    <w:rsid w:val="009D0A2E"/>
    <w:rsid w:val="009E0FCB"/>
    <w:rsid w:val="009E166F"/>
    <w:rsid w:val="009E3F03"/>
    <w:rsid w:val="009E6DD1"/>
    <w:rsid w:val="009F0512"/>
    <w:rsid w:val="009F2B04"/>
    <w:rsid w:val="009F3D4A"/>
    <w:rsid w:val="009F42CD"/>
    <w:rsid w:val="009F73BA"/>
    <w:rsid w:val="009F745C"/>
    <w:rsid w:val="00A00892"/>
    <w:rsid w:val="00A02F7B"/>
    <w:rsid w:val="00A037B8"/>
    <w:rsid w:val="00A05129"/>
    <w:rsid w:val="00A056B8"/>
    <w:rsid w:val="00A06C7C"/>
    <w:rsid w:val="00A06C85"/>
    <w:rsid w:val="00A06E0E"/>
    <w:rsid w:val="00A10D64"/>
    <w:rsid w:val="00A12FD6"/>
    <w:rsid w:val="00A14009"/>
    <w:rsid w:val="00A15804"/>
    <w:rsid w:val="00A16260"/>
    <w:rsid w:val="00A16BBB"/>
    <w:rsid w:val="00A25081"/>
    <w:rsid w:val="00A318AB"/>
    <w:rsid w:val="00A31CDC"/>
    <w:rsid w:val="00A32C93"/>
    <w:rsid w:val="00A3320B"/>
    <w:rsid w:val="00A338C9"/>
    <w:rsid w:val="00A41636"/>
    <w:rsid w:val="00A43A8F"/>
    <w:rsid w:val="00A4476D"/>
    <w:rsid w:val="00A45748"/>
    <w:rsid w:val="00A47080"/>
    <w:rsid w:val="00A5119A"/>
    <w:rsid w:val="00A516F1"/>
    <w:rsid w:val="00A52009"/>
    <w:rsid w:val="00A5755C"/>
    <w:rsid w:val="00A6123F"/>
    <w:rsid w:val="00A6498E"/>
    <w:rsid w:val="00A711CD"/>
    <w:rsid w:val="00A729A6"/>
    <w:rsid w:val="00A75AB6"/>
    <w:rsid w:val="00A75DD6"/>
    <w:rsid w:val="00A83149"/>
    <w:rsid w:val="00A8608E"/>
    <w:rsid w:val="00A86C1D"/>
    <w:rsid w:val="00A90643"/>
    <w:rsid w:val="00A91AFD"/>
    <w:rsid w:val="00A9485F"/>
    <w:rsid w:val="00A94A7D"/>
    <w:rsid w:val="00AA098A"/>
    <w:rsid w:val="00AA1BCF"/>
    <w:rsid w:val="00AA4939"/>
    <w:rsid w:val="00AA5F21"/>
    <w:rsid w:val="00AA6003"/>
    <w:rsid w:val="00AB0D6C"/>
    <w:rsid w:val="00AB3E5A"/>
    <w:rsid w:val="00AB5831"/>
    <w:rsid w:val="00AB5B67"/>
    <w:rsid w:val="00AB6617"/>
    <w:rsid w:val="00AC0BEA"/>
    <w:rsid w:val="00AC22AD"/>
    <w:rsid w:val="00AC4424"/>
    <w:rsid w:val="00AC55C6"/>
    <w:rsid w:val="00AC5756"/>
    <w:rsid w:val="00AC67AB"/>
    <w:rsid w:val="00AD0ECF"/>
    <w:rsid w:val="00AD131D"/>
    <w:rsid w:val="00AD2BD6"/>
    <w:rsid w:val="00AD389D"/>
    <w:rsid w:val="00AE0D32"/>
    <w:rsid w:val="00AE4345"/>
    <w:rsid w:val="00AE5E85"/>
    <w:rsid w:val="00AE5EAA"/>
    <w:rsid w:val="00AE6F70"/>
    <w:rsid w:val="00AF07A5"/>
    <w:rsid w:val="00AF07B7"/>
    <w:rsid w:val="00AF0D99"/>
    <w:rsid w:val="00AF6A1A"/>
    <w:rsid w:val="00AF6BEC"/>
    <w:rsid w:val="00B01D64"/>
    <w:rsid w:val="00B03D14"/>
    <w:rsid w:val="00B03DCC"/>
    <w:rsid w:val="00B043E0"/>
    <w:rsid w:val="00B06A75"/>
    <w:rsid w:val="00B07A10"/>
    <w:rsid w:val="00B1308C"/>
    <w:rsid w:val="00B16518"/>
    <w:rsid w:val="00B20FBE"/>
    <w:rsid w:val="00B22559"/>
    <w:rsid w:val="00B247B2"/>
    <w:rsid w:val="00B258F5"/>
    <w:rsid w:val="00B32C23"/>
    <w:rsid w:val="00B42CA6"/>
    <w:rsid w:val="00B46B94"/>
    <w:rsid w:val="00B46BCF"/>
    <w:rsid w:val="00B519B9"/>
    <w:rsid w:val="00B5267F"/>
    <w:rsid w:val="00B612DF"/>
    <w:rsid w:val="00B63AA6"/>
    <w:rsid w:val="00B653FF"/>
    <w:rsid w:val="00B65D9B"/>
    <w:rsid w:val="00B672A0"/>
    <w:rsid w:val="00B73741"/>
    <w:rsid w:val="00B75232"/>
    <w:rsid w:val="00B81E43"/>
    <w:rsid w:val="00B83915"/>
    <w:rsid w:val="00B90C95"/>
    <w:rsid w:val="00B9143A"/>
    <w:rsid w:val="00B9198E"/>
    <w:rsid w:val="00B924A3"/>
    <w:rsid w:val="00B9316C"/>
    <w:rsid w:val="00B93B47"/>
    <w:rsid w:val="00B93F60"/>
    <w:rsid w:val="00B950FD"/>
    <w:rsid w:val="00BA00FE"/>
    <w:rsid w:val="00BA0FE7"/>
    <w:rsid w:val="00BA39DD"/>
    <w:rsid w:val="00BA752D"/>
    <w:rsid w:val="00BB043F"/>
    <w:rsid w:val="00BB60A3"/>
    <w:rsid w:val="00BB6D4D"/>
    <w:rsid w:val="00BB7F9D"/>
    <w:rsid w:val="00BC0E2A"/>
    <w:rsid w:val="00BC19A5"/>
    <w:rsid w:val="00BC5379"/>
    <w:rsid w:val="00BD0D57"/>
    <w:rsid w:val="00BD305F"/>
    <w:rsid w:val="00BD361D"/>
    <w:rsid w:val="00BD5C3B"/>
    <w:rsid w:val="00BD6C26"/>
    <w:rsid w:val="00BD708B"/>
    <w:rsid w:val="00BE528D"/>
    <w:rsid w:val="00BE5545"/>
    <w:rsid w:val="00BF01D7"/>
    <w:rsid w:val="00BF2447"/>
    <w:rsid w:val="00BF3382"/>
    <w:rsid w:val="00BF3767"/>
    <w:rsid w:val="00BF6178"/>
    <w:rsid w:val="00BF64F0"/>
    <w:rsid w:val="00C01D6E"/>
    <w:rsid w:val="00C02AA6"/>
    <w:rsid w:val="00C03E3E"/>
    <w:rsid w:val="00C143D8"/>
    <w:rsid w:val="00C203FF"/>
    <w:rsid w:val="00C20AAB"/>
    <w:rsid w:val="00C21D51"/>
    <w:rsid w:val="00C23AC9"/>
    <w:rsid w:val="00C26DE8"/>
    <w:rsid w:val="00C3211C"/>
    <w:rsid w:val="00C349B7"/>
    <w:rsid w:val="00C34E2C"/>
    <w:rsid w:val="00C420F5"/>
    <w:rsid w:val="00C4277D"/>
    <w:rsid w:val="00C42EA5"/>
    <w:rsid w:val="00C4456A"/>
    <w:rsid w:val="00C45C78"/>
    <w:rsid w:val="00C514C3"/>
    <w:rsid w:val="00C52BE8"/>
    <w:rsid w:val="00C548B7"/>
    <w:rsid w:val="00C557E6"/>
    <w:rsid w:val="00C63CFE"/>
    <w:rsid w:val="00C655A6"/>
    <w:rsid w:val="00C66385"/>
    <w:rsid w:val="00C67FFD"/>
    <w:rsid w:val="00C70E9C"/>
    <w:rsid w:val="00C71DE3"/>
    <w:rsid w:val="00C7329F"/>
    <w:rsid w:val="00C74E22"/>
    <w:rsid w:val="00C829AF"/>
    <w:rsid w:val="00C82F26"/>
    <w:rsid w:val="00C8406F"/>
    <w:rsid w:val="00C90389"/>
    <w:rsid w:val="00C913E7"/>
    <w:rsid w:val="00C92EA1"/>
    <w:rsid w:val="00C933B6"/>
    <w:rsid w:val="00C946F1"/>
    <w:rsid w:val="00C97107"/>
    <w:rsid w:val="00C97A1C"/>
    <w:rsid w:val="00CA0127"/>
    <w:rsid w:val="00CA1629"/>
    <w:rsid w:val="00CA2148"/>
    <w:rsid w:val="00CA257C"/>
    <w:rsid w:val="00CA2C77"/>
    <w:rsid w:val="00CA339C"/>
    <w:rsid w:val="00CA447A"/>
    <w:rsid w:val="00CA72B7"/>
    <w:rsid w:val="00CB09D2"/>
    <w:rsid w:val="00CB3C47"/>
    <w:rsid w:val="00CB47DD"/>
    <w:rsid w:val="00CB4B08"/>
    <w:rsid w:val="00CC0CB3"/>
    <w:rsid w:val="00CC4604"/>
    <w:rsid w:val="00CD0155"/>
    <w:rsid w:val="00CD11BB"/>
    <w:rsid w:val="00CD14F1"/>
    <w:rsid w:val="00CD5D6C"/>
    <w:rsid w:val="00CD790C"/>
    <w:rsid w:val="00CE1039"/>
    <w:rsid w:val="00CE3CCA"/>
    <w:rsid w:val="00CE5666"/>
    <w:rsid w:val="00CE7911"/>
    <w:rsid w:val="00D002F6"/>
    <w:rsid w:val="00D03DA0"/>
    <w:rsid w:val="00D210E7"/>
    <w:rsid w:val="00D22D1C"/>
    <w:rsid w:val="00D23569"/>
    <w:rsid w:val="00D24CEF"/>
    <w:rsid w:val="00D26679"/>
    <w:rsid w:val="00D31666"/>
    <w:rsid w:val="00D3492E"/>
    <w:rsid w:val="00D41241"/>
    <w:rsid w:val="00D414D3"/>
    <w:rsid w:val="00D50574"/>
    <w:rsid w:val="00D51C64"/>
    <w:rsid w:val="00D54780"/>
    <w:rsid w:val="00D54C06"/>
    <w:rsid w:val="00D60410"/>
    <w:rsid w:val="00D60BA4"/>
    <w:rsid w:val="00D61E15"/>
    <w:rsid w:val="00D62851"/>
    <w:rsid w:val="00D6500F"/>
    <w:rsid w:val="00D700A6"/>
    <w:rsid w:val="00D72516"/>
    <w:rsid w:val="00D72B23"/>
    <w:rsid w:val="00D73D7D"/>
    <w:rsid w:val="00D76790"/>
    <w:rsid w:val="00D83383"/>
    <w:rsid w:val="00D84B57"/>
    <w:rsid w:val="00D84C7D"/>
    <w:rsid w:val="00D87F47"/>
    <w:rsid w:val="00D90F9D"/>
    <w:rsid w:val="00D91737"/>
    <w:rsid w:val="00D9183F"/>
    <w:rsid w:val="00D93759"/>
    <w:rsid w:val="00D938F1"/>
    <w:rsid w:val="00D956AF"/>
    <w:rsid w:val="00D96732"/>
    <w:rsid w:val="00DA4A5B"/>
    <w:rsid w:val="00DA5ED5"/>
    <w:rsid w:val="00DB0427"/>
    <w:rsid w:val="00DB135A"/>
    <w:rsid w:val="00DB1911"/>
    <w:rsid w:val="00DB32F8"/>
    <w:rsid w:val="00DB3F06"/>
    <w:rsid w:val="00DB5186"/>
    <w:rsid w:val="00DB5BFD"/>
    <w:rsid w:val="00DC1835"/>
    <w:rsid w:val="00DC1FA0"/>
    <w:rsid w:val="00DC2083"/>
    <w:rsid w:val="00DC3920"/>
    <w:rsid w:val="00DE7B90"/>
    <w:rsid w:val="00DF0DE1"/>
    <w:rsid w:val="00DF1776"/>
    <w:rsid w:val="00DF17CD"/>
    <w:rsid w:val="00DF1CE1"/>
    <w:rsid w:val="00DF3DDE"/>
    <w:rsid w:val="00DF439B"/>
    <w:rsid w:val="00DF4467"/>
    <w:rsid w:val="00DF5C88"/>
    <w:rsid w:val="00DF70E1"/>
    <w:rsid w:val="00E03C0F"/>
    <w:rsid w:val="00E0596E"/>
    <w:rsid w:val="00E10725"/>
    <w:rsid w:val="00E161B6"/>
    <w:rsid w:val="00E20672"/>
    <w:rsid w:val="00E2551F"/>
    <w:rsid w:val="00E26BC7"/>
    <w:rsid w:val="00E27C95"/>
    <w:rsid w:val="00E307B5"/>
    <w:rsid w:val="00E31F91"/>
    <w:rsid w:val="00E37429"/>
    <w:rsid w:val="00E408BF"/>
    <w:rsid w:val="00E45376"/>
    <w:rsid w:val="00E4557B"/>
    <w:rsid w:val="00E4602D"/>
    <w:rsid w:val="00E47298"/>
    <w:rsid w:val="00E47659"/>
    <w:rsid w:val="00E517EA"/>
    <w:rsid w:val="00E53E03"/>
    <w:rsid w:val="00E55838"/>
    <w:rsid w:val="00E6066A"/>
    <w:rsid w:val="00E60B92"/>
    <w:rsid w:val="00E61B96"/>
    <w:rsid w:val="00E63100"/>
    <w:rsid w:val="00E676DA"/>
    <w:rsid w:val="00E70BF7"/>
    <w:rsid w:val="00E71643"/>
    <w:rsid w:val="00E71698"/>
    <w:rsid w:val="00E73A4C"/>
    <w:rsid w:val="00E73EDC"/>
    <w:rsid w:val="00E7428A"/>
    <w:rsid w:val="00E757FC"/>
    <w:rsid w:val="00E8031C"/>
    <w:rsid w:val="00E81D88"/>
    <w:rsid w:val="00E83EAA"/>
    <w:rsid w:val="00E83FDC"/>
    <w:rsid w:val="00E86477"/>
    <w:rsid w:val="00E86B64"/>
    <w:rsid w:val="00E94CC6"/>
    <w:rsid w:val="00E9588E"/>
    <w:rsid w:val="00E97B19"/>
    <w:rsid w:val="00E97E12"/>
    <w:rsid w:val="00EA1004"/>
    <w:rsid w:val="00EA30F2"/>
    <w:rsid w:val="00EA447C"/>
    <w:rsid w:val="00EA4F1E"/>
    <w:rsid w:val="00EA57F4"/>
    <w:rsid w:val="00EB6B12"/>
    <w:rsid w:val="00EB7DA1"/>
    <w:rsid w:val="00EC1239"/>
    <w:rsid w:val="00EC4111"/>
    <w:rsid w:val="00EC7EB3"/>
    <w:rsid w:val="00ED1F9D"/>
    <w:rsid w:val="00ED2513"/>
    <w:rsid w:val="00ED3083"/>
    <w:rsid w:val="00ED7C57"/>
    <w:rsid w:val="00EE062F"/>
    <w:rsid w:val="00EE0721"/>
    <w:rsid w:val="00EE28BA"/>
    <w:rsid w:val="00EE37EF"/>
    <w:rsid w:val="00EE3C73"/>
    <w:rsid w:val="00EE5664"/>
    <w:rsid w:val="00EF02C1"/>
    <w:rsid w:val="00EF172A"/>
    <w:rsid w:val="00EF1E04"/>
    <w:rsid w:val="00EF6388"/>
    <w:rsid w:val="00EF6B63"/>
    <w:rsid w:val="00EF6F1B"/>
    <w:rsid w:val="00F00B43"/>
    <w:rsid w:val="00F00FAF"/>
    <w:rsid w:val="00F07BC9"/>
    <w:rsid w:val="00F10D16"/>
    <w:rsid w:val="00F10D72"/>
    <w:rsid w:val="00F14594"/>
    <w:rsid w:val="00F15C43"/>
    <w:rsid w:val="00F16FB6"/>
    <w:rsid w:val="00F17CAF"/>
    <w:rsid w:val="00F2359E"/>
    <w:rsid w:val="00F239A8"/>
    <w:rsid w:val="00F242E8"/>
    <w:rsid w:val="00F308D2"/>
    <w:rsid w:val="00F350FF"/>
    <w:rsid w:val="00F352AC"/>
    <w:rsid w:val="00F3578D"/>
    <w:rsid w:val="00F35FA9"/>
    <w:rsid w:val="00F40664"/>
    <w:rsid w:val="00F44047"/>
    <w:rsid w:val="00F50CEC"/>
    <w:rsid w:val="00F51699"/>
    <w:rsid w:val="00F54761"/>
    <w:rsid w:val="00F54959"/>
    <w:rsid w:val="00F55460"/>
    <w:rsid w:val="00F55981"/>
    <w:rsid w:val="00F63D15"/>
    <w:rsid w:val="00F6561F"/>
    <w:rsid w:val="00F659E4"/>
    <w:rsid w:val="00F66AB4"/>
    <w:rsid w:val="00F708F4"/>
    <w:rsid w:val="00F71E26"/>
    <w:rsid w:val="00F73119"/>
    <w:rsid w:val="00F767C2"/>
    <w:rsid w:val="00F80802"/>
    <w:rsid w:val="00F836F0"/>
    <w:rsid w:val="00F8492E"/>
    <w:rsid w:val="00F90683"/>
    <w:rsid w:val="00F91A5C"/>
    <w:rsid w:val="00F95E91"/>
    <w:rsid w:val="00F969E9"/>
    <w:rsid w:val="00F97446"/>
    <w:rsid w:val="00FA24E4"/>
    <w:rsid w:val="00FA4627"/>
    <w:rsid w:val="00FA5DE1"/>
    <w:rsid w:val="00FB035F"/>
    <w:rsid w:val="00FB1075"/>
    <w:rsid w:val="00FB288B"/>
    <w:rsid w:val="00FB32A8"/>
    <w:rsid w:val="00FB4342"/>
    <w:rsid w:val="00FC0617"/>
    <w:rsid w:val="00FC2463"/>
    <w:rsid w:val="00FC2C5E"/>
    <w:rsid w:val="00FC704E"/>
    <w:rsid w:val="00FD7592"/>
    <w:rsid w:val="00FE266F"/>
    <w:rsid w:val="00FE2E7D"/>
    <w:rsid w:val="00FE7A7C"/>
    <w:rsid w:val="00FF2B33"/>
    <w:rsid w:val="00FF3D53"/>
    <w:rsid w:val="00FF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7C"/>
    <w:pPr>
      <w:widowControl w:val="0"/>
      <w:suppressAutoHyphens/>
      <w:spacing w:line="240" w:lineRule="auto"/>
    </w:pPr>
    <w:rPr>
      <w:rFonts w:eastAsia="Lucida Sans Unicode" w:cs="Tahoma"/>
      <w:color w:val="000000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7A4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525B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525B3"/>
    <w:pPr>
      <w:keepNext/>
      <w:widowControl/>
      <w:suppressAutoHyphens w:val="0"/>
      <w:jc w:val="center"/>
      <w:outlineLvl w:val="2"/>
    </w:pPr>
    <w:rPr>
      <w:rFonts w:ascii="YuCiril Helvetica" w:eastAsia="Times New Roman" w:hAnsi="YuCiril Helvetica" w:cs="Times New Roman"/>
      <w:b/>
      <w:color w:val="auto"/>
      <w:sz w:val="18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525B3"/>
    <w:pPr>
      <w:keepNext/>
      <w:widowControl/>
      <w:suppressAutoHyphens w:val="0"/>
      <w:jc w:val="both"/>
      <w:outlineLvl w:val="3"/>
    </w:pPr>
    <w:rPr>
      <w:rFonts w:ascii="YuCiril Helvetica" w:eastAsia="Times New Roman" w:hAnsi="YuCiril Helvetica" w:cs="Times New Roman"/>
      <w:b/>
      <w:color w:val="auto"/>
      <w:sz w:val="22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525B3"/>
    <w:pPr>
      <w:widowControl/>
      <w:suppressAutoHyphens w:val="0"/>
      <w:spacing w:before="240" w:after="60"/>
      <w:outlineLvl w:val="4"/>
    </w:pPr>
    <w:rPr>
      <w:rFonts w:ascii="YuCiril Helvetica" w:eastAsia="Times New Roman" w:hAnsi="YuCiril Helvetica" w:cs="Times New Roman"/>
      <w:b/>
      <w:bCs/>
      <w:i/>
      <w:iCs/>
      <w:color w:val="auto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847B1"/>
    <w:pPr>
      <w:ind w:left="720"/>
      <w:contextualSpacing/>
    </w:pPr>
  </w:style>
  <w:style w:type="character" w:styleId="Hyperlink">
    <w:name w:val="Hyperlink"/>
    <w:basedOn w:val="DefaultParagraphFont"/>
    <w:unhideWhenUsed/>
    <w:rsid w:val="006F5EA9"/>
    <w:rPr>
      <w:color w:val="0000FF"/>
      <w:u w:val="single"/>
    </w:rPr>
  </w:style>
  <w:style w:type="paragraph" w:customStyle="1" w:styleId="Standard">
    <w:name w:val="Standard"/>
    <w:rsid w:val="00774901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color w:val="000000"/>
      <w:kern w:val="3"/>
      <w:szCs w:val="24"/>
      <w:lang w:val="en-US" w:bidi="en-US"/>
    </w:rPr>
  </w:style>
  <w:style w:type="numbering" w:customStyle="1" w:styleId="WW8Num7">
    <w:name w:val="WW8Num7"/>
    <w:basedOn w:val="NoList"/>
    <w:rsid w:val="00774901"/>
    <w:pPr>
      <w:numPr>
        <w:numId w:val="3"/>
      </w:numPr>
    </w:pPr>
  </w:style>
  <w:style w:type="paragraph" w:customStyle="1" w:styleId="Textbody">
    <w:name w:val="Text body"/>
    <w:basedOn w:val="Standard"/>
    <w:rsid w:val="006157F2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FC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2D0E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7C1E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1EDC"/>
    <w:rPr>
      <w:rFonts w:eastAsia="Lucida Sans Unicode" w:cs="Tahoma"/>
      <w:color w:val="000000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semiHidden/>
    <w:unhideWhenUsed/>
    <w:rsid w:val="007C1EDC"/>
    <w:rPr>
      <w:vertAlign w:val="superscript"/>
    </w:rPr>
  </w:style>
  <w:style w:type="numbering" w:customStyle="1" w:styleId="WW8Num5">
    <w:name w:val="WW8Num5"/>
    <w:basedOn w:val="NoList"/>
    <w:rsid w:val="00AD389D"/>
    <w:pPr>
      <w:numPr>
        <w:numId w:val="5"/>
      </w:numPr>
    </w:pPr>
  </w:style>
  <w:style w:type="paragraph" w:customStyle="1" w:styleId="TableContents">
    <w:name w:val="Table Contents"/>
    <w:basedOn w:val="Normal"/>
    <w:rsid w:val="000102F6"/>
    <w:pPr>
      <w:suppressLineNumbers/>
    </w:pPr>
    <w:rPr>
      <w:rFonts w:eastAsia="SimSun" w:cs="Mangal"/>
      <w:color w:val="auto"/>
      <w:lang w:eastAsia="zh-CN" w:bidi="hi-IN"/>
    </w:rPr>
  </w:style>
  <w:style w:type="paragraph" w:customStyle="1" w:styleId="nazivobrasca-expand">
    <w:name w:val="nazivobrasca-expand"/>
    <w:basedOn w:val="Standard"/>
    <w:rsid w:val="008E4C53"/>
    <w:pPr>
      <w:jc w:val="center"/>
    </w:pPr>
    <w:rPr>
      <w:rFonts w:ascii="Verdana" w:hAnsi="Verdana"/>
      <w:b/>
      <w:bCs/>
      <w:spacing w:val="60"/>
    </w:rPr>
  </w:style>
  <w:style w:type="paragraph" w:customStyle="1" w:styleId="nazivobrasca">
    <w:name w:val="nazivobrasca"/>
    <w:basedOn w:val="Standard"/>
    <w:rsid w:val="008E4C53"/>
    <w:pPr>
      <w:jc w:val="center"/>
    </w:pPr>
    <w:rPr>
      <w:rFonts w:ascii="Verdana" w:hAnsi="Verdana"/>
      <w:b/>
      <w:bCs/>
    </w:rPr>
  </w:style>
  <w:style w:type="paragraph" w:customStyle="1" w:styleId="text">
    <w:name w:val="text"/>
    <w:basedOn w:val="Standard"/>
    <w:rsid w:val="008E4C53"/>
    <w:pPr>
      <w:spacing w:before="60" w:after="60"/>
      <w:jc w:val="both"/>
    </w:pPr>
    <w:rPr>
      <w:rFonts w:ascii="Verdana" w:hAnsi="Verdana"/>
    </w:rPr>
  </w:style>
  <w:style w:type="paragraph" w:customStyle="1" w:styleId="clan">
    <w:name w:val="clan"/>
    <w:basedOn w:val="Standard"/>
    <w:rsid w:val="008E4C53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4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A5C"/>
    <w:rPr>
      <w:rFonts w:eastAsia="Lucida Sans Unicode" w:cs="Tahoma"/>
      <w:color w:val="000000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74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5C"/>
    <w:rPr>
      <w:rFonts w:eastAsia="Lucida Sans Unicode" w:cs="Tahoma"/>
      <w:color w:val="000000"/>
      <w:szCs w:val="24"/>
      <w:lang w:val="en-US" w:bidi="en-US"/>
    </w:rPr>
  </w:style>
  <w:style w:type="paragraph" w:styleId="NoSpacing">
    <w:name w:val="No Spacing"/>
    <w:link w:val="NoSpacingChar"/>
    <w:uiPriority w:val="1"/>
    <w:qFormat/>
    <w:rsid w:val="006A54A3"/>
    <w:pPr>
      <w:spacing w:line="240" w:lineRule="auto"/>
    </w:pPr>
    <w:rPr>
      <w:rFonts w:asciiTheme="minorHAnsi" w:eastAsiaTheme="minorEastAsia" w:hAnsiTheme="minorHAnsi" w:cstheme="minorBid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54A3"/>
    <w:rPr>
      <w:rFonts w:asciiTheme="minorHAnsi" w:eastAsiaTheme="minorEastAsia" w:hAnsiTheme="minorHAnsi" w:cstheme="minorBidi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7A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7C9"/>
    <w:pPr>
      <w:widowControl/>
      <w:suppressAutoHyphens w:val="0"/>
      <w:spacing w:line="276" w:lineRule="auto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240"/>
      <w:jc w:val="center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480"/>
      <w:jc w:val="center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720"/>
      <w:jc w:val="center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960"/>
      <w:jc w:val="center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1200"/>
      <w:jc w:val="center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1440"/>
      <w:jc w:val="center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1680"/>
      <w:jc w:val="center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525B3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525B3"/>
    <w:rPr>
      <w:rFonts w:ascii="YuCiril Helvetica" w:eastAsia="Times New Roman" w:hAnsi="YuCiril Helvetica"/>
      <w:b/>
      <w:sz w:val="1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525B3"/>
    <w:rPr>
      <w:rFonts w:ascii="YuCiril Helvetica" w:eastAsia="Times New Roman" w:hAnsi="YuCiril Helvetica"/>
      <w:b/>
      <w:sz w:val="2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525B3"/>
    <w:rPr>
      <w:rFonts w:ascii="YuCiril Helvetica" w:eastAsia="Times New Roman" w:hAnsi="YuCiril Helvetica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8525B3"/>
    <w:pPr>
      <w:widowControl/>
      <w:suppressAutoHyphens w:val="0"/>
      <w:jc w:val="both"/>
    </w:pPr>
    <w:rPr>
      <w:rFonts w:ascii="YuCiril Helvetica" w:eastAsia="Times New Roman" w:hAnsi="YuCiril Helvetica" w:cs="Times New Roman"/>
      <w:color w:val="auto"/>
      <w:sz w:val="22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8525B3"/>
    <w:rPr>
      <w:rFonts w:ascii="YuCiril Helvetica" w:eastAsia="Times New Roman" w:hAnsi="YuCiril Helvetica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8525B3"/>
    <w:pPr>
      <w:widowControl/>
      <w:suppressAutoHyphens w:val="0"/>
    </w:pPr>
    <w:rPr>
      <w:rFonts w:ascii="CirilicaTimes" w:eastAsia="Times New Roman" w:hAnsi="CirilicaTimes" w:cs="Times New Roman"/>
      <w:color w:val="auto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8525B3"/>
    <w:rPr>
      <w:rFonts w:ascii="CirilicaTimes" w:eastAsia="Times New Roman" w:hAnsi="CirilicaTimes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8525B3"/>
    <w:pPr>
      <w:widowControl/>
      <w:suppressAutoHyphens w:val="0"/>
      <w:spacing w:before="120"/>
      <w:jc w:val="both"/>
    </w:pPr>
    <w:rPr>
      <w:rFonts w:ascii="CirilicaTimes" w:eastAsia="Times New Roman" w:hAnsi="CirilicaTimes" w:cs="Times New Roman"/>
      <w:color w:val="auto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8525B3"/>
    <w:rPr>
      <w:rFonts w:ascii="CirilicaTimes" w:eastAsia="Times New Roman" w:hAnsi="CirilicaTimes"/>
      <w:szCs w:val="20"/>
      <w:lang w:val="en-US"/>
    </w:rPr>
  </w:style>
  <w:style w:type="paragraph" w:customStyle="1" w:styleId="Pasussalistom">
    <w:name w:val="Pasus sa listom"/>
    <w:basedOn w:val="Normal"/>
    <w:uiPriority w:val="34"/>
    <w:qFormat/>
    <w:rsid w:val="008525B3"/>
    <w:pPr>
      <w:widowControl/>
      <w:suppressAutoHyphens w:val="0"/>
      <w:ind w:left="720"/>
      <w:contextualSpacing/>
    </w:pPr>
    <w:rPr>
      <w:rFonts w:ascii="YuCiril Helvetica" w:eastAsia="Times New Roman" w:hAnsi="YuCiril Helvetica" w:cs="Times New Roman"/>
      <w:color w:val="auto"/>
      <w:sz w:val="28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25B3"/>
    <w:pPr>
      <w:widowControl/>
      <w:suppressAutoHyphens w:val="0"/>
    </w:pPr>
    <w:rPr>
      <w:rFonts w:ascii="YuCiril Helvetica" w:eastAsia="Times New Roman" w:hAnsi="YuCiril Helvetica" w:cs="Times New Roman"/>
      <w:color w:val="auto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5B3"/>
    <w:rPr>
      <w:rFonts w:ascii="YuCiril Helvetica" w:eastAsia="Times New Roman" w:hAnsi="YuCiril Helvetic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525B3"/>
    <w:rPr>
      <w:vertAlign w:val="superscript"/>
    </w:rPr>
  </w:style>
  <w:style w:type="character" w:customStyle="1" w:styleId="ListParagraphChar">
    <w:name w:val="List Paragraph Char"/>
    <w:link w:val="ListParagraph"/>
    <w:rsid w:val="0018578F"/>
    <w:rPr>
      <w:rFonts w:eastAsia="Lucida Sans Unicode" w:cs="Tahoma"/>
      <w:color w:val="000000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7C"/>
    <w:pPr>
      <w:widowControl w:val="0"/>
      <w:suppressAutoHyphens/>
      <w:spacing w:line="240" w:lineRule="auto"/>
    </w:pPr>
    <w:rPr>
      <w:rFonts w:eastAsia="Lucida Sans Unicode" w:cs="Tahoma"/>
      <w:color w:val="000000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EA9"/>
    <w:rPr>
      <w:color w:val="0000FF"/>
      <w:u w:val="single"/>
    </w:rPr>
  </w:style>
  <w:style w:type="paragraph" w:customStyle="1" w:styleId="Standard">
    <w:name w:val="Standard"/>
    <w:rsid w:val="00774901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color w:val="000000"/>
      <w:kern w:val="3"/>
      <w:szCs w:val="24"/>
      <w:lang w:val="en-US" w:bidi="en-US"/>
    </w:rPr>
  </w:style>
  <w:style w:type="numbering" w:customStyle="1" w:styleId="WW8Num7">
    <w:name w:val="WW8Num7"/>
    <w:basedOn w:val="NoList"/>
    <w:rsid w:val="00774901"/>
    <w:pPr>
      <w:numPr>
        <w:numId w:val="12"/>
      </w:numPr>
    </w:pPr>
  </w:style>
  <w:style w:type="paragraph" w:customStyle="1" w:styleId="Textbody">
    <w:name w:val="Text body"/>
    <w:basedOn w:val="Standard"/>
    <w:rsid w:val="006157F2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FC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2D0E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1E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EDC"/>
    <w:rPr>
      <w:rFonts w:eastAsia="Lucida Sans Unicode" w:cs="Tahoma"/>
      <w:color w:val="000000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1EDC"/>
    <w:rPr>
      <w:vertAlign w:val="superscript"/>
    </w:rPr>
  </w:style>
  <w:style w:type="numbering" w:customStyle="1" w:styleId="WW8Num5">
    <w:name w:val="WW8Num5"/>
    <w:basedOn w:val="NoList"/>
    <w:rsid w:val="00AD389D"/>
    <w:pPr>
      <w:numPr>
        <w:numId w:val="18"/>
      </w:numPr>
    </w:pPr>
  </w:style>
  <w:style w:type="paragraph" w:customStyle="1" w:styleId="TableContents">
    <w:name w:val="Table Contents"/>
    <w:basedOn w:val="Normal"/>
    <w:rsid w:val="000102F6"/>
    <w:pPr>
      <w:suppressLineNumbers/>
    </w:pPr>
    <w:rPr>
      <w:rFonts w:eastAsia="SimSun" w:cs="Mangal"/>
      <w:color w:val="auto"/>
      <w:lang w:val="sr-Latn-RS" w:eastAsia="zh-CN" w:bidi="hi-IN"/>
    </w:rPr>
  </w:style>
  <w:style w:type="paragraph" w:customStyle="1" w:styleId="nazivobrasca-expand">
    <w:name w:val="nazivobrasca-expand"/>
    <w:basedOn w:val="Standard"/>
    <w:rsid w:val="008E4C53"/>
    <w:pPr>
      <w:jc w:val="center"/>
    </w:pPr>
    <w:rPr>
      <w:rFonts w:ascii="Verdana" w:hAnsi="Verdana"/>
      <w:b/>
      <w:bCs/>
      <w:spacing w:val="60"/>
    </w:rPr>
  </w:style>
  <w:style w:type="paragraph" w:customStyle="1" w:styleId="nazivobrasca">
    <w:name w:val="nazivobrasca"/>
    <w:basedOn w:val="Standard"/>
    <w:rsid w:val="008E4C53"/>
    <w:pPr>
      <w:jc w:val="center"/>
    </w:pPr>
    <w:rPr>
      <w:rFonts w:ascii="Verdana" w:hAnsi="Verdana"/>
      <w:b/>
      <w:bCs/>
    </w:rPr>
  </w:style>
  <w:style w:type="paragraph" w:customStyle="1" w:styleId="text">
    <w:name w:val="text"/>
    <w:basedOn w:val="Standard"/>
    <w:rsid w:val="008E4C53"/>
    <w:pPr>
      <w:spacing w:before="60" w:after="60"/>
      <w:jc w:val="both"/>
    </w:pPr>
    <w:rPr>
      <w:rFonts w:ascii="Verdana" w:hAnsi="Verdana"/>
    </w:rPr>
  </w:style>
  <w:style w:type="paragraph" w:customStyle="1" w:styleId="clan">
    <w:name w:val="clan"/>
    <w:basedOn w:val="Standard"/>
    <w:rsid w:val="008E4C53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4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A5C"/>
    <w:rPr>
      <w:rFonts w:eastAsia="Lucida Sans Unicode" w:cs="Tahoma"/>
      <w:color w:val="000000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74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5C"/>
    <w:rPr>
      <w:rFonts w:eastAsia="Lucida Sans Unicode" w:cs="Tahoma"/>
      <w:color w:val="000000"/>
      <w:szCs w:val="24"/>
      <w:lang w:val="en-US" w:bidi="en-US"/>
    </w:rPr>
  </w:style>
  <w:style w:type="paragraph" w:styleId="NoSpacing">
    <w:name w:val="No Spacing"/>
    <w:link w:val="NoSpacingChar"/>
    <w:uiPriority w:val="1"/>
    <w:qFormat/>
    <w:rsid w:val="006A54A3"/>
    <w:pPr>
      <w:spacing w:line="240" w:lineRule="auto"/>
    </w:pPr>
    <w:rPr>
      <w:rFonts w:asciiTheme="minorHAnsi" w:eastAsiaTheme="minorEastAsia" w:hAnsiTheme="minorHAnsi" w:cstheme="minorBid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54A3"/>
    <w:rPr>
      <w:rFonts w:asciiTheme="minorHAnsi" w:eastAsiaTheme="minorEastAsia" w:hAnsiTheme="minorHAnsi" w:cstheme="minorBidi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A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7C9"/>
    <w:pPr>
      <w:widowControl/>
      <w:suppressAutoHyphens w:val="0"/>
      <w:spacing w:line="276" w:lineRule="auto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240"/>
      <w:jc w:val="center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480"/>
      <w:jc w:val="center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720"/>
      <w:jc w:val="center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960"/>
      <w:jc w:val="center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1200"/>
      <w:jc w:val="center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1440"/>
      <w:jc w:val="center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A47C9"/>
    <w:pPr>
      <w:pBdr>
        <w:between w:val="double" w:sz="6" w:space="0" w:color="auto"/>
      </w:pBdr>
      <w:spacing w:before="120" w:after="120"/>
      <w:ind w:left="1680"/>
      <w:jc w:val="center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F7AA-4ECC-4CE9-87E3-2B3F73D1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Sekula</dc:creator>
  <cp:keywords/>
  <dc:description/>
  <cp:lastModifiedBy>JP Direkcija</cp:lastModifiedBy>
  <cp:revision>15</cp:revision>
  <cp:lastPrinted>2015-04-17T06:23:00Z</cp:lastPrinted>
  <dcterms:created xsi:type="dcterms:W3CDTF">2014-02-26T10:03:00Z</dcterms:created>
  <dcterms:modified xsi:type="dcterms:W3CDTF">2017-02-01T11:26:00Z</dcterms:modified>
</cp:coreProperties>
</file>