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ЈАВНО</w:t>
      </w:r>
      <w:r w:rsidR="000437E5">
        <w:rPr>
          <w:rFonts w:cs="Times New Roman"/>
          <w:b/>
          <w:sz w:val="36"/>
        </w:rPr>
        <w:t xml:space="preserve"> КОМУНАЛНО</w:t>
      </w:r>
      <w:r>
        <w:rPr>
          <w:rFonts w:cs="Times New Roman"/>
          <w:b/>
          <w:sz w:val="36"/>
        </w:rPr>
        <w:t xml:space="preserve"> ПРЕДУЗЕЋЕ </w:t>
      </w:r>
      <w:r w:rsidR="000437E5">
        <w:rPr>
          <w:rFonts w:cs="Times New Roman"/>
          <w:b/>
          <w:sz w:val="36"/>
        </w:rPr>
        <w:t>ПУТЕВИ РАШ</w:t>
      </w:r>
      <w:r w:rsidR="00F51699">
        <w:rPr>
          <w:rFonts w:cs="Times New Roman"/>
          <w:b/>
          <w:sz w:val="36"/>
        </w:rPr>
        <w:t>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0437E5" w:rsidRDefault="000B0C38" w:rsidP="004A4E18">
      <w:pPr>
        <w:widowControl/>
        <w:suppressAutoHyphens w:val="0"/>
        <w:spacing w:line="276" w:lineRule="auto"/>
        <w:jc w:val="center"/>
        <w:rPr>
          <w:rFonts w:cs="Times New Roman"/>
          <w:color w:val="auto"/>
          <w:sz w:val="32"/>
        </w:rPr>
      </w:pPr>
      <w:r w:rsidRPr="000437E5">
        <w:rPr>
          <w:rFonts w:cs="Times New Roman"/>
          <w:color w:val="auto"/>
          <w:sz w:val="32"/>
          <w:lang w:val="sr-Cyrl-CS"/>
        </w:rPr>
        <w:t xml:space="preserve">      </w:t>
      </w:r>
      <w:r w:rsidR="004A4E18" w:rsidRPr="000437E5">
        <w:rPr>
          <w:rFonts w:cs="Times New Roman"/>
          <w:color w:val="auto"/>
          <w:sz w:val="32"/>
          <w:lang w:val="sr-Cyrl-CS"/>
        </w:rPr>
        <w:sym w:font="Symbol" w:char="F02D"/>
      </w:r>
      <w:r w:rsidR="00437D0A" w:rsidRPr="000437E5">
        <w:rPr>
          <w:rFonts w:cs="Times New Roman"/>
          <w:b/>
          <w:color w:val="auto"/>
          <w:sz w:val="20"/>
          <w:szCs w:val="20"/>
          <w:lang w:val="sr-Cyrl-CS"/>
        </w:rPr>
        <w:t xml:space="preserve"> </w:t>
      </w:r>
      <w:r w:rsidR="00897109">
        <w:rPr>
          <w:rFonts w:cs="Times New Roman"/>
          <w:b/>
          <w:color w:val="auto"/>
          <w:lang w:val="sr-Cyrl-CS"/>
        </w:rPr>
        <w:t>Изградња потпорног зида у МЗ Милатковиће</w:t>
      </w:r>
      <w:r w:rsidRPr="000437E5">
        <w:rPr>
          <w:rFonts w:cs="Times New Roman"/>
          <w:b/>
          <w:color w:val="auto"/>
          <w:sz w:val="32"/>
        </w:rPr>
        <w:t xml:space="preserve"> </w:t>
      </w:r>
      <w:r w:rsidR="004A4E18" w:rsidRPr="000437E5">
        <w:rPr>
          <w:rFonts w:cs="Times New Roman"/>
          <w:b/>
          <w:color w:val="auto"/>
          <w:sz w:val="32"/>
        </w:rPr>
        <w:sym w:font="Symbol" w:char="F02D"/>
      </w:r>
    </w:p>
    <w:p w:rsidR="004A4E18" w:rsidRPr="00897109" w:rsidRDefault="004A4E18" w:rsidP="004A4E18">
      <w:pPr>
        <w:widowControl/>
        <w:suppressAutoHyphens w:val="0"/>
        <w:spacing w:line="276" w:lineRule="auto"/>
        <w:jc w:val="center"/>
        <w:rPr>
          <w:rFonts w:cs="Times New Roman"/>
          <w:sz w:val="32"/>
          <w:u w:val="single"/>
        </w:rPr>
      </w:pPr>
      <w:r w:rsidRPr="002E5D76">
        <w:rPr>
          <w:rFonts w:cs="Times New Roman"/>
          <w:sz w:val="32"/>
          <w:lang w:val="sr-Cyrl-CS"/>
        </w:rPr>
        <w:t xml:space="preserve">ЈН бр. </w:t>
      </w:r>
      <w:r w:rsidR="000437E5" w:rsidRPr="000437E5">
        <w:rPr>
          <w:rFonts w:cs="Times New Roman"/>
          <w:sz w:val="32"/>
          <w:u w:val="single"/>
          <w:lang w:val="sr-Cyrl-CS"/>
        </w:rPr>
        <w:t>1</w:t>
      </w:r>
      <w:r w:rsidR="00897109">
        <w:rPr>
          <w:rFonts w:cs="Times New Roman"/>
          <w:sz w:val="32"/>
          <w:u w:val="single"/>
          <w:lang w:val="sr-Cyrl-CS"/>
        </w:rPr>
        <w:t>1</w:t>
      </w:r>
      <w:r w:rsidR="00F6561F" w:rsidRPr="000437E5">
        <w:rPr>
          <w:rFonts w:cs="Times New Roman"/>
          <w:sz w:val="32"/>
          <w:u w:val="single"/>
        </w:rPr>
        <w:t>/</w:t>
      </w:r>
      <w:r w:rsidR="003C2DC3" w:rsidRPr="000437E5">
        <w:rPr>
          <w:rFonts w:cs="Times New Roman"/>
          <w:sz w:val="32"/>
          <w:u w:val="single"/>
        </w:rPr>
        <w:t>20</w:t>
      </w:r>
      <w:r w:rsidR="00897109">
        <w:rPr>
          <w:rFonts w:cs="Times New Roman"/>
          <w:sz w:val="32"/>
          <w:u w:val="single"/>
        </w:rPr>
        <w:t>20</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r w:rsidRPr="007B7AE5">
        <w:rPr>
          <w:rFonts w:cs="Times New Roman"/>
          <w:lang w:val="sr-Cyrl-CS"/>
        </w:rPr>
        <w:t xml:space="preserve">(укупан број страна </w:t>
      </w:r>
      <w:r w:rsidR="00BD62E4">
        <w:rPr>
          <w:rFonts w:cs="Times New Roman"/>
          <w:lang w:val="sr-Cyrl-CS"/>
        </w:rPr>
        <w:t>2</w:t>
      </w:r>
      <w:r w:rsidR="00875CB6">
        <w:rPr>
          <w:rFonts w:cs="Times New Roman"/>
          <w:lang w:val="sr-Cyrl-CS"/>
        </w:rPr>
        <w:t>6</w:t>
      </w:r>
      <w:r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0437E5" w:rsidRPr="000437E5" w:rsidRDefault="000437E5"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0437E5"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897109" w:rsidP="004A4E18">
      <w:pPr>
        <w:widowControl/>
        <w:suppressAutoHyphens w:val="0"/>
        <w:spacing w:line="276" w:lineRule="auto"/>
        <w:jc w:val="center"/>
        <w:rPr>
          <w:rFonts w:cs="Times New Roman"/>
          <w:lang w:val="sr-Cyrl-CS"/>
        </w:rPr>
      </w:pPr>
      <w:r>
        <w:rPr>
          <w:rFonts w:cs="Times New Roman"/>
          <w:lang w:val="sr-Cyrl-CS"/>
        </w:rPr>
        <w:t>Мај</w:t>
      </w:r>
      <w:r w:rsidR="004A4E18" w:rsidRPr="006B6321">
        <w:rPr>
          <w:rFonts w:cs="Times New Roman"/>
          <w:lang w:val="sr-Cyrl-CS"/>
        </w:rPr>
        <w:t>, 20</w:t>
      </w:r>
      <w:r>
        <w:rPr>
          <w:rFonts w:cs="Times New Roman"/>
          <w:lang w:val="sr-Cyrl-CS"/>
        </w:rPr>
        <w:t>20</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183279" w:rsidRPr="007B7AE5" w:rsidRDefault="00183279" w:rsidP="00712127">
      <w:pPr>
        <w:jc w:val="center"/>
        <w:rPr>
          <w:rFonts w:cs="Times New Roman"/>
        </w:rPr>
      </w:pPr>
    </w:p>
    <w:p w:rsidR="00E2254F" w:rsidRPr="007B7AE5" w:rsidRDefault="00E2254F" w:rsidP="00E2254F">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897109">
        <w:rPr>
          <w:rFonts w:cs="Times New Roman"/>
        </w:rPr>
        <w:t>570</w:t>
      </w:r>
      <w:r>
        <w:rPr>
          <w:rFonts w:cs="Times New Roman"/>
          <w:lang w:val="en-GB"/>
        </w:rPr>
        <w:t xml:space="preserve"> </w:t>
      </w:r>
      <w:r>
        <w:rPr>
          <w:rFonts w:cs="Times New Roman"/>
          <w:lang w:val="sr-Cyrl-CS"/>
        </w:rPr>
        <w:t>од</w:t>
      </w:r>
      <w:r>
        <w:rPr>
          <w:rFonts w:cs="Times New Roman"/>
          <w:lang w:val="en-GB"/>
        </w:rPr>
        <w:t xml:space="preserve"> </w:t>
      </w:r>
      <w:r w:rsidR="00CB23B8">
        <w:rPr>
          <w:rFonts w:cs="Times New Roman"/>
          <w:lang w:val="en-GB"/>
        </w:rPr>
        <w:t>1</w:t>
      </w:r>
      <w:r w:rsidR="00897109">
        <w:rPr>
          <w:rFonts w:cs="Times New Roman"/>
        </w:rPr>
        <w:t>5</w:t>
      </w:r>
      <w:r>
        <w:rPr>
          <w:rFonts w:cs="Times New Roman"/>
          <w:lang w:val="en-GB"/>
        </w:rPr>
        <w:t>.</w:t>
      </w:r>
      <w:r w:rsidR="000437E5">
        <w:rPr>
          <w:rFonts w:cs="Times New Roman"/>
        </w:rPr>
        <w:t>0</w:t>
      </w:r>
      <w:r w:rsidR="00897109">
        <w:rPr>
          <w:rFonts w:cs="Times New Roman"/>
        </w:rPr>
        <w:t>5</w:t>
      </w:r>
      <w:r>
        <w:rPr>
          <w:rFonts w:cs="Times New Roman"/>
          <w:lang w:val="en-GB"/>
        </w:rPr>
        <w:t>.20</w:t>
      </w:r>
      <w:r w:rsidR="00897109">
        <w:rPr>
          <w:rFonts w:cs="Times New Roman"/>
        </w:rPr>
        <w:t>20</w:t>
      </w:r>
      <w:r>
        <w:rPr>
          <w:rFonts w:cs="Times New Roman"/>
          <w:lang w:val="en-GB"/>
        </w:rPr>
        <w:t>.</w:t>
      </w:r>
      <w:r>
        <w:rPr>
          <w:rFonts w:cs="Times New Roman"/>
          <w:lang w:val="sr-Cyrl-CS"/>
        </w:rPr>
        <w:t>године</w:t>
      </w:r>
      <w:r w:rsidRPr="007B7AE5">
        <w:rPr>
          <w:rFonts w:cs="Times New Roman"/>
        </w:rPr>
        <w:t xml:space="preserve"> и Решења о образовању</w:t>
      </w:r>
      <w:r>
        <w:rPr>
          <w:rFonts w:cs="Times New Roman"/>
        </w:rPr>
        <w:t xml:space="preserve"> комисије за јавну набавку бр.</w:t>
      </w:r>
      <w:r w:rsidR="00897109">
        <w:rPr>
          <w:rFonts w:cs="Times New Roman"/>
        </w:rPr>
        <w:t>570</w:t>
      </w:r>
      <w:r>
        <w:rPr>
          <w:rFonts w:cs="Times New Roman"/>
        </w:rPr>
        <w:t>/1</w:t>
      </w:r>
      <w:r>
        <w:rPr>
          <w:rFonts w:cs="Times New Roman"/>
          <w:lang w:val="sr-Cyrl-CS"/>
        </w:rPr>
        <w:t xml:space="preserve">, од </w:t>
      </w:r>
      <w:r w:rsidR="00CB23B8">
        <w:rPr>
          <w:rFonts w:cs="Times New Roman"/>
          <w:lang w:val="en-GB"/>
        </w:rPr>
        <w:t>1</w:t>
      </w:r>
      <w:r w:rsidR="00897109">
        <w:rPr>
          <w:rFonts w:cs="Times New Roman"/>
        </w:rPr>
        <w:t>5</w:t>
      </w:r>
      <w:r>
        <w:rPr>
          <w:rFonts w:cs="Times New Roman"/>
          <w:lang w:val="en-GB"/>
        </w:rPr>
        <w:t>.</w:t>
      </w:r>
      <w:r w:rsidR="000437E5">
        <w:rPr>
          <w:rFonts w:cs="Times New Roman"/>
        </w:rPr>
        <w:t>0</w:t>
      </w:r>
      <w:r w:rsidR="00897109">
        <w:rPr>
          <w:rFonts w:cs="Times New Roman"/>
        </w:rPr>
        <w:t>5</w:t>
      </w:r>
      <w:r>
        <w:rPr>
          <w:rFonts w:cs="Times New Roman"/>
          <w:lang w:val="en-GB"/>
        </w:rPr>
        <w:t>.20</w:t>
      </w:r>
      <w:r w:rsidR="00897109">
        <w:rPr>
          <w:rFonts w:cs="Times New Roman"/>
        </w:rPr>
        <w:t>20</w:t>
      </w:r>
      <w:r>
        <w:rPr>
          <w:rFonts w:cs="Times New Roman"/>
          <w:lang w:val="en-GB"/>
        </w:rPr>
        <w:t>.</w:t>
      </w:r>
      <w:r>
        <w:rPr>
          <w:rFonts w:cs="Times New Roman"/>
          <w:lang w:val="sr-Cyrl-CS"/>
        </w:rPr>
        <w:t>године</w:t>
      </w:r>
      <w:r w:rsidRPr="007B7AE5">
        <w:rPr>
          <w:rFonts w:cs="Times New Roman"/>
        </w:rPr>
        <w:t>, припремљена је:</w:t>
      </w: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293D38" w:rsidP="00712127">
      <w:pPr>
        <w:jc w:val="center"/>
        <w:rPr>
          <w:rFonts w:cs="Times New Roman"/>
        </w:rPr>
      </w:pPr>
      <w:r w:rsidRPr="00293D38">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61.6pt;height:96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897109" w:rsidRPr="00C97A1C" w:rsidRDefault="00897109" w:rsidP="007A47C9">
                  <w:pPr>
                    <w:jc w:val="center"/>
                    <w:rPr>
                      <w:b/>
                      <w:sz w:val="28"/>
                    </w:rPr>
                  </w:pPr>
                  <w:r w:rsidRPr="00C97A1C">
                    <w:rPr>
                      <w:b/>
                      <w:sz w:val="28"/>
                    </w:rPr>
                    <w:t>КОНКУРСНА ДОКУМЕНТАЦИЈА</w:t>
                  </w:r>
                </w:p>
                <w:p w:rsidR="00897109" w:rsidRDefault="00897109" w:rsidP="007A47C9">
                  <w:pPr>
                    <w:jc w:val="center"/>
                  </w:pPr>
                </w:p>
                <w:p w:rsidR="00897109" w:rsidRDefault="00897109" w:rsidP="007A47C9">
                  <w:pPr>
                    <w:jc w:val="center"/>
                  </w:pPr>
                  <w:r w:rsidRPr="003C2DC3">
                    <w:t>за јавну набавку мале</w:t>
                  </w:r>
                  <w:r>
                    <w:t xml:space="preserve"> вредности</w:t>
                  </w:r>
                </w:p>
                <w:p w:rsidR="00897109" w:rsidRPr="00CB23B8" w:rsidRDefault="00897109" w:rsidP="00401F47">
                  <w:pPr>
                    <w:jc w:val="center"/>
                    <w:rPr>
                      <w:b/>
                    </w:rPr>
                  </w:pPr>
                  <w:r w:rsidRPr="00CB23B8">
                    <w:rPr>
                      <w:b/>
                    </w:rPr>
                    <w:t>-</w:t>
                  </w:r>
                  <w:r w:rsidRPr="00897109">
                    <w:rPr>
                      <w:rFonts w:cs="Times New Roman"/>
                      <w:b/>
                      <w:color w:val="auto"/>
                      <w:lang w:val="sr-Cyrl-CS"/>
                    </w:rPr>
                    <w:t xml:space="preserve"> </w:t>
                  </w:r>
                  <w:r>
                    <w:rPr>
                      <w:rFonts w:cs="Times New Roman"/>
                      <w:b/>
                      <w:color w:val="auto"/>
                      <w:lang w:val="sr-Cyrl-CS"/>
                    </w:rPr>
                    <w:t>Изградња потпорног зида у МЗ Милатковиће</w:t>
                  </w:r>
                  <w:r w:rsidRPr="00CB23B8">
                    <w:rPr>
                      <w:rFonts w:cs="Times New Roman"/>
                      <w:b/>
                      <w:lang w:val="sr-Cyrl-CS"/>
                    </w:rPr>
                    <w:t xml:space="preserve"> </w:t>
                  </w:r>
                  <w:r w:rsidRPr="00CB23B8">
                    <w:rPr>
                      <w:rFonts w:cs="Times New Roman"/>
                      <w:b/>
                      <w:color w:val="auto"/>
                    </w:rPr>
                    <w:t xml:space="preserve"> </w:t>
                  </w:r>
                  <w:r w:rsidRPr="00CB23B8">
                    <w:rPr>
                      <w:rFonts w:cs="Times New Roman"/>
                      <w:b/>
                      <w:lang w:val="sr-Cyrl-CS"/>
                    </w:rPr>
                    <w:t xml:space="preserve"> </w:t>
                  </w:r>
                  <w:r w:rsidRPr="00CB23B8">
                    <w:rPr>
                      <w:b/>
                    </w:rPr>
                    <w:t xml:space="preserve">- </w:t>
                  </w:r>
                </w:p>
                <w:p w:rsidR="00897109" w:rsidRPr="00897109" w:rsidRDefault="00897109" w:rsidP="007A47C9">
                  <w:pPr>
                    <w:jc w:val="center"/>
                  </w:pPr>
                  <w:r>
                    <w:t>ЈН бр. 11/2020</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1947CE" w:rsidRDefault="00CB40A2" w:rsidP="007A47C9">
            <w:pPr>
              <w:jc w:val="center"/>
              <w:rPr>
                <w:rFonts w:cs="Times New Roman"/>
                <w:highlight w:val="yellow"/>
              </w:rPr>
            </w:pPr>
            <w:r>
              <w:rPr>
                <w:rFonts w:cs="Times New Roman"/>
              </w:rPr>
              <w:t>4</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1947CE" w:rsidRDefault="007072B9" w:rsidP="001261C9">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1947CE" w:rsidRDefault="007072B9"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CB40A2" w:rsidRDefault="007072B9" w:rsidP="002B11CA">
            <w:pPr>
              <w:jc w:val="center"/>
              <w:rPr>
                <w:rFonts w:cs="Times New Roman"/>
                <w:highlight w:val="yellow"/>
              </w:rPr>
            </w:pPr>
            <w:r>
              <w:rPr>
                <w:rFonts w:cs="Times New Roman"/>
              </w:rPr>
              <w:t>14</w:t>
            </w:r>
            <w:r w:rsidR="00CB40A2">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784BE7" w:rsidP="007072B9">
            <w:pPr>
              <w:jc w:val="center"/>
              <w:rPr>
                <w:rFonts w:cs="Times New Roman"/>
                <w:highlight w:val="yellow"/>
              </w:rPr>
            </w:pPr>
            <w:r>
              <w:rPr>
                <w:rFonts w:cs="Times New Roman"/>
              </w:rPr>
              <w:t>1</w:t>
            </w:r>
            <w:r w:rsidR="007072B9">
              <w:rPr>
                <w:rFonts w:cs="Times New Roman"/>
              </w:rPr>
              <w:t>6</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1947CE" w:rsidRDefault="00784BE7" w:rsidP="007072B9">
            <w:pPr>
              <w:jc w:val="center"/>
              <w:rPr>
                <w:rFonts w:cs="Times New Roman"/>
                <w:highlight w:val="yellow"/>
              </w:rPr>
            </w:pPr>
            <w:r>
              <w:rPr>
                <w:rFonts w:cs="Times New Roman"/>
              </w:rPr>
              <w:t>2</w:t>
            </w:r>
            <w:r w:rsidR="007072B9">
              <w:rPr>
                <w:rFonts w:cs="Times New Roman"/>
              </w:rPr>
              <w:t>2</w:t>
            </w:r>
            <w:r w:rsidR="001947CE">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784BE7" w:rsidP="007072B9">
            <w:pPr>
              <w:jc w:val="center"/>
              <w:rPr>
                <w:rFonts w:cs="Times New Roman"/>
              </w:rPr>
            </w:pPr>
            <w:r>
              <w:rPr>
                <w:rFonts w:cs="Times New Roman"/>
              </w:rPr>
              <w:t>2</w:t>
            </w:r>
            <w:r w:rsidR="007072B9">
              <w:rPr>
                <w:rFonts w:cs="Times New Roman"/>
              </w:rPr>
              <w:t>5</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784BE7" w:rsidP="007072B9">
            <w:pPr>
              <w:jc w:val="center"/>
              <w:rPr>
                <w:rFonts w:cs="Times New Roman"/>
              </w:rPr>
            </w:pPr>
            <w:r>
              <w:rPr>
                <w:rFonts w:cs="Times New Roman"/>
              </w:rPr>
              <w:t>2</w:t>
            </w:r>
            <w:r w:rsidR="007072B9">
              <w:rPr>
                <w:rFonts w:cs="Times New Roman"/>
              </w:rPr>
              <w:t>6</w:t>
            </w:r>
            <w:r w:rsidR="00A16BBB" w:rsidRPr="00830439">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E2254F" w:rsidRDefault="00E2254F" w:rsidP="00FC2463">
      <w:pPr>
        <w:pStyle w:val="ListParagraph"/>
        <w:tabs>
          <w:tab w:val="left" w:pos="284"/>
        </w:tabs>
        <w:ind w:left="0"/>
        <w:rPr>
          <w:rFonts w:cs="Times New Roman"/>
          <w:b/>
          <w:sz w:val="28"/>
        </w:rPr>
      </w:pPr>
    </w:p>
    <w:p w:rsidR="00E2254F" w:rsidRPr="00E2254F" w:rsidRDefault="00E2254F"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2B11CA" w:rsidRPr="002B11CA" w:rsidRDefault="002B11CA" w:rsidP="00FC2463">
      <w:pPr>
        <w:pStyle w:val="ListParagraph"/>
        <w:tabs>
          <w:tab w:val="left" w:pos="284"/>
        </w:tabs>
        <w:ind w:left="0"/>
        <w:rPr>
          <w:rFonts w:cs="Times New Roman"/>
          <w:b/>
          <w:sz w:val="28"/>
        </w:rPr>
      </w:pPr>
    </w:p>
    <w:p w:rsidR="00712127" w:rsidRPr="005925F3" w:rsidRDefault="00116772"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 xml:space="preserve">ОПШТИ ПОДАЦИ О </w:t>
      </w:r>
      <w:r w:rsidR="00352D8B" w:rsidRPr="005925F3">
        <w:rPr>
          <w:rFonts w:cs="Times New Roman"/>
          <w:b/>
          <w:sz w:val="28"/>
        </w:rPr>
        <w:t xml:space="preserve">ЈАВНОЈ </w:t>
      </w:r>
      <w:r w:rsidRPr="005925F3">
        <w:rPr>
          <w:rFonts w:cs="Times New Roman"/>
          <w:b/>
          <w:sz w:val="28"/>
        </w:rPr>
        <w:t>НАБАВЦИ</w:t>
      </w:r>
    </w:p>
    <w:p w:rsidR="00B22559" w:rsidRDefault="00B2255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Pr="00212829" w:rsidRDefault="00212829" w:rsidP="00B22559">
      <w:pPr>
        <w:pStyle w:val="ListParagraph"/>
        <w:rPr>
          <w:rFonts w:cs="Times New Roman"/>
          <w:b/>
          <w:sz w:val="16"/>
        </w:rPr>
      </w:pPr>
    </w:p>
    <w:p w:rsidR="00116772" w:rsidRPr="00DF1CE1" w:rsidRDefault="00116772" w:rsidP="00116772">
      <w:pPr>
        <w:jc w:val="center"/>
        <w:rPr>
          <w:rFonts w:cs="Times New Roman"/>
          <w:b/>
          <w:sz w:val="16"/>
        </w:rPr>
      </w:pPr>
    </w:p>
    <w:p w:rsidR="00116772" w:rsidRPr="00212829" w:rsidRDefault="00116772" w:rsidP="000C64A1">
      <w:pPr>
        <w:pStyle w:val="ListParagraph"/>
        <w:numPr>
          <w:ilvl w:val="0"/>
          <w:numId w:val="1"/>
        </w:numPr>
        <w:ind w:left="284" w:hanging="284"/>
        <w:rPr>
          <w:rFonts w:cs="Times New Roman"/>
          <w:b/>
        </w:rPr>
      </w:pPr>
      <w:r w:rsidRPr="00212829">
        <w:rPr>
          <w:rFonts w:cs="Times New Roman"/>
          <w:b/>
        </w:rPr>
        <w:t>Назив, адреса и интернет страница наручиоца</w:t>
      </w:r>
    </w:p>
    <w:p w:rsidR="00116772" w:rsidRPr="00212829" w:rsidRDefault="00116772" w:rsidP="00116772">
      <w:pPr>
        <w:jc w:val="center"/>
        <w:rPr>
          <w:rFonts w:cs="Times New Roman"/>
          <w:b/>
        </w:rPr>
      </w:pPr>
    </w:p>
    <w:p w:rsidR="00116772" w:rsidRPr="00212829" w:rsidRDefault="00F51699" w:rsidP="00116772">
      <w:pPr>
        <w:rPr>
          <w:rFonts w:cs="Times New Roman"/>
        </w:rPr>
      </w:pPr>
      <w:r w:rsidRPr="00212829">
        <w:rPr>
          <w:rFonts w:cs="Times New Roman"/>
        </w:rPr>
        <w:t xml:space="preserve">Назив наручиоца: </w:t>
      </w:r>
      <w:r w:rsidRPr="00212829">
        <w:rPr>
          <w:rFonts w:cs="Times New Roman"/>
        </w:rPr>
        <w:tab/>
      </w:r>
      <w:r w:rsidRPr="00212829">
        <w:rPr>
          <w:rFonts w:cs="Times New Roman"/>
        </w:rPr>
        <w:tab/>
      </w:r>
      <w:r w:rsidRPr="00212829">
        <w:rPr>
          <w:rFonts w:cs="Times New Roman"/>
        </w:rPr>
        <w:tab/>
        <w:t>Ј</w:t>
      </w:r>
      <w:r w:rsidR="000437E5">
        <w:rPr>
          <w:rFonts w:cs="Times New Roman"/>
        </w:rPr>
        <w:t>К</w:t>
      </w:r>
      <w:r w:rsidR="00690AA4" w:rsidRPr="00212829">
        <w:rPr>
          <w:rFonts w:cs="Times New Roman"/>
        </w:rPr>
        <w:t xml:space="preserve">П </w:t>
      </w:r>
      <w:r w:rsidR="000437E5">
        <w:rPr>
          <w:rFonts w:cs="Times New Roman"/>
        </w:rPr>
        <w:t>ПУТЕВИ РАШКА</w:t>
      </w:r>
      <w:r w:rsidR="002C6DD0" w:rsidRPr="00212829">
        <w:rPr>
          <w:rFonts w:cs="Times New Roman"/>
        </w:rPr>
        <w:t>,Рашка</w:t>
      </w:r>
      <w:r w:rsidRPr="00212829">
        <w:rPr>
          <w:rFonts w:cs="Times New Roman"/>
        </w:rPr>
        <w:t xml:space="preserve"> </w:t>
      </w:r>
    </w:p>
    <w:p w:rsidR="00116772" w:rsidRPr="00212829" w:rsidRDefault="00116772" w:rsidP="00116772">
      <w:pPr>
        <w:rPr>
          <w:rFonts w:cs="Times New Roman"/>
        </w:rPr>
      </w:pPr>
      <w:r w:rsidRPr="00212829">
        <w:rPr>
          <w:rFonts w:cs="Times New Roman"/>
        </w:rPr>
        <w:t xml:space="preserve">Адреса наручиоца:   </w:t>
      </w:r>
      <w:r w:rsidRPr="00212829">
        <w:rPr>
          <w:rFonts w:cs="Times New Roman"/>
        </w:rPr>
        <w:tab/>
      </w:r>
      <w:r w:rsidRPr="00212829">
        <w:rPr>
          <w:rFonts w:cs="Times New Roman"/>
        </w:rPr>
        <w:tab/>
      </w:r>
      <w:r w:rsidRPr="00212829">
        <w:rPr>
          <w:rFonts w:cs="Times New Roman"/>
        </w:rPr>
        <w:tab/>
      </w:r>
      <w:r w:rsidR="00F51699" w:rsidRPr="00212829">
        <w:rPr>
          <w:rFonts w:cs="Times New Roman"/>
        </w:rPr>
        <w:t>Немањина бр. 1/2</w:t>
      </w:r>
    </w:p>
    <w:p w:rsidR="00116772" w:rsidRPr="00212829" w:rsidRDefault="00116772" w:rsidP="00116772">
      <w:pPr>
        <w:rPr>
          <w:rFonts w:cs="Times New Roman"/>
        </w:rPr>
      </w:pPr>
      <w:r w:rsidRPr="00212829">
        <w:rPr>
          <w:rFonts w:cs="Times New Roman"/>
        </w:rPr>
        <w:t>Интернет страница наручиоца:</w:t>
      </w:r>
      <w:r w:rsidRPr="00212829">
        <w:rPr>
          <w:rFonts w:cs="Times New Roman"/>
        </w:rPr>
        <w:tab/>
      </w:r>
      <w:hyperlink r:id="rId8" w:history="1">
        <w:r w:rsidR="006F5EA9" w:rsidRPr="00212829">
          <w:rPr>
            <w:rStyle w:val="Hyperlink"/>
            <w:rFonts w:cs="Times New Roman"/>
            <w:u w:val="none"/>
          </w:rPr>
          <w:t>http://www.</w:t>
        </w:r>
        <w:r w:rsidR="000437E5">
          <w:rPr>
            <w:rStyle w:val="Hyperlink"/>
            <w:rFonts w:cs="Times New Roman"/>
            <w:u w:val="none"/>
            <w:lang w:val="en-GB"/>
          </w:rPr>
          <w:t>puteviraska</w:t>
        </w:r>
        <w:r w:rsidR="006F5EA9" w:rsidRPr="00212829">
          <w:rPr>
            <w:rStyle w:val="Hyperlink"/>
            <w:rFonts w:cs="Times New Roman"/>
            <w:u w:val="none"/>
          </w:rPr>
          <w:t>.rs/</w:t>
        </w:r>
      </w:hyperlink>
    </w:p>
    <w:p w:rsidR="00554A1D" w:rsidRPr="00212829" w:rsidRDefault="00554A1D" w:rsidP="00554A1D">
      <w:pPr>
        <w:rPr>
          <w:rFonts w:cs="Times New Roman"/>
          <w:color w:val="auto"/>
        </w:rPr>
      </w:pPr>
      <w:r w:rsidRPr="00212829">
        <w:rPr>
          <w:rStyle w:val="Hyperlink"/>
          <w:rFonts w:cs="Times New Roman"/>
          <w:color w:val="auto"/>
          <w:u w:val="none"/>
        </w:rPr>
        <w:t>Радно време наручиоца:</w:t>
      </w:r>
      <w:r w:rsidRPr="00212829">
        <w:rPr>
          <w:rStyle w:val="Hyperlink"/>
          <w:rFonts w:cs="Times New Roman"/>
          <w:color w:val="auto"/>
          <w:u w:val="none"/>
        </w:rPr>
        <w:tab/>
      </w:r>
      <w:r w:rsidRPr="00212829">
        <w:rPr>
          <w:rStyle w:val="Hyperlink"/>
          <w:rFonts w:cs="Times New Roman"/>
          <w:color w:val="auto"/>
          <w:u w:val="none"/>
        </w:rPr>
        <w:tab/>
      </w:r>
      <w:r w:rsidR="00F51699" w:rsidRPr="00212829">
        <w:rPr>
          <w:rStyle w:val="Hyperlink"/>
          <w:rFonts w:cs="Times New Roman"/>
          <w:color w:val="auto"/>
          <w:u w:val="none"/>
        </w:rPr>
        <w:t>0</w:t>
      </w:r>
      <w:r w:rsidR="003C2DC3">
        <w:rPr>
          <w:rStyle w:val="Hyperlink"/>
          <w:rFonts w:cs="Times New Roman"/>
          <w:color w:val="auto"/>
          <w:u w:val="none"/>
        </w:rPr>
        <w:t>7</w:t>
      </w:r>
      <w:r w:rsidR="00F51699" w:rsidRPr="00212829">
        <w:rPr>
          <w:rStyle w:val="Hyperlink"/>
          <w:rFonts w:cs="Times New Roman"/>
          <w:color w:val="auto"/>
          <w:u w:val="none"/>
        </w:rPr>
        <w:t>:00h– 1</w:t>
      </w:r>
      <w:r w:rsidR="003C2DC3">
        <w:rPr>
          <w:rStyle w:val="Hyperlink"/>
          <w:rFonts w:cs="Times New Roman"/>
          <w:color w:val="auto"/>
          <w:u w:val="none"/>
        </w:rPr>
        <w:t>5</w:t>
      </w:r>
      <w:r w:rsidR="00F51699" w:rsidRPr="00212829">
        <w:rPr>
          <w:rStyle w:val="Hyperlink"/>
          <w:rFonts w:cs="Times New Roman"/>
          <w:color w:val="auto"/>
          <w:u w:val="none"/>
        </w:rPr>
        <w:t>:0</w:t>
      </w:r>
      <w:r w:rsidRPr="00212829">
        <w:rPr>
          <w:rStyle w:val="Hyperlink"/>
          <w:rFonts w:cs="Times New Roman"/>
          <w:color w:val="auto"/>
          <w:u w:val="none"/>
        </w:rPr>
        <w:t>0h</w:t>
      </w:r>
    </w:p>
    <w:p w:rsidR="00554A1D" w:rsidRPr="00212829" w:rsidRDefault="00554A1D" w:rsidP="00967BE8">
      <w:pPr>
        <w:rPr>
          <w:rFonts w:cs="Times New Roman"/>
        </w:rPr>
      </w:pPr>
    </w:p>
    <w:p w:rsidR="00967BE8" w:rsidRPr="00212829" w:rsidRDefault="00967BE8" w:rsidP="000C64A1">
      <w:pPr>
        <w:pStyle w:val="ListParagraph"/>
        <w:numPr>
          <w:ilvl w:val="0"/>
          <w:numId w:val="1"/>
        </w:numPr>
        <w:ind w:left="284" w:hanging="284"/>
        <w:rPr>
          <w:rFonts w:cs="Times New Roman"/>
          <w:b/>
        </w:rPr>
      </w:pPr>
      <w:r w:rsidRPr="00212829">
        <w:rPr>
          <w:rFonts w:cs="Times New Roman"/>
          <w:b/>
        </w:rPr>
        <w:t>Врста поступка јавне набавке:</w:t>
      </w:r>
      <w:r w:rsidRPr="00212829">
        <w:rPr>
          <w:rFonts w:cs="Times New Roman"/>
        </w:rPr>
        <w:t>Јавна набавка мале вредности</w:t>
      </w:r>
    </w:p>
    <w:p w:rsidR="008360AF" w:rsidRPr="00212829" w:rsidRDefault="008360AF" w:rsidP="008360AF">
      <w:pPr>
        <w:rPr>
          <w:rFonts w:cs="Times New Roman"/>
        </w:rPr>
      </w:pPr>
    </w:p>
    <w:p w:rsidR="003C2DC3" w:rsidRPr="00CB23B8" w:rsidRDefault="00AE5EAA" w:rsidP="003C2DC3">
      <w:pPr>
        <w:pStyle w:val="ListParagraph"/>
        <w:numPr>
          <w:ilvl w:val="0"/>
          <w:numId w:val="1"/>
        </w:numPr>
        <w:ind w:left="284" w:hanging="284"/>
        <w:rPr>
          <w:rFonts w:cs="Times New Roman"/>
          <w:lang w:val="sr-Cyrl-CS"/>
        </w:rPr>
      </w:pPr>
      <w:r w:rsidRPr="00544679">
        <w:rPr>
          <w:rFonts w:cs="Times New Roman"/>
          <w:b/>
        </w:rPr>
        <w:t xml:space="preserve">Предмет јавне набавке:  </w:t>
      </w:r>
      <w:r w:rsidR="00F50CEC" w:rsidRPr="00544679">
        <w:rPr>
          <w:rFonts w:cs="Times New Roman"/>
          <w:b/>
        </w:rPr>
        <w:tab/>
      </w:r>
      <w:r w:rsidR="0070233A" w:rsidRPr="00544679">
        <w:rPr>
          <w:rFonts w:cs="Times New Roman"/>
          <w:b/>
          <w:i/>
        </w:rPr>
        <w:t>радови</w:t>
      </w:r>
      <w:r w:rsidR="00AF1CE3" w:rsidRPr="00544679">
        <w:rPr>
          <w:rFonts w:cs="Times New Roman"/>
          <w:i/>
          <w:lang w:val="sr-Cyrl-CS"/>
        </w:rPr>
        <w:t xml:space="preserve"> </w:t>
      </w:r>
      <w:r w:rsidR="00554A1D" w:rsidRPr="00544679">
        <w:rPr>
          <w:rFonts w:cs="Times New Roman"/>
          <w:b/>
        </w:rPr>
        <w:t>–</w:t>
      </w:r>
      <w:r w:rsidR="003C2DC3" w:rsidRPr="00544679">
        <w:rPr>
          <w:b/>
        </w:rPr>
        <w:t xml:space="preserve"> </w:t>
      </w:r>
      <w:r w:rsidR="00897109">
        <w:rPr>
          <w:rFonts w:cs="Times New Roman"/>
          <w:b/>
          <w:color w:val="auto"/>
          <w:lang w:val="sr-Cyrl-CS"/>
        </w:rPr>
        <w:t>Изградња потпорног зида у МЗ Милатковиће</w:t>
      </w:r>
    </w:p>
    <w:p w:rsidR="00544679" w:rsidRPr="00544679" w:rsidRDefault="00544679" w:rsidP="00544679">
      <w:pPr>
        <w:pStyle w:val="ListParagraph"/>
        <w:ind w:left="284"/>
        <w:rPr>
          <w:rFonts w:cs="Times New Roman"/>
          <w:b/>
          <w:lang w:val="sr-Cyrl-CS"/>
        </w:rPr>
      </w:pPr>
    </w:p>
    <w:p w:rsidR="0082501D" w:rsidRPr="00212829" w:rsidRDefault="00B22559" w:rsidP="000C64A1">
      <w:pPr>
        <w:pStyle w:val="ListParagraph"/>
        <w:numPr>
          <w:ilvl w:val="0"/>
          <w:numId w:val="1"/>
        </w:numPr>
        <w:ind w:left="284" w:hanging="284"/>
        <w:rPr>
          <w:rFonts w:cs="Times New Roman"/>
        </w:rPr>
      </w:pPr>
      <w:r w:rsidRPr="00212829">
        <w:rPr>
          <w:rFonts w:cs="Times New Roman"/>
          <w:b/>
        </w:rPr>
        <w:t>Контакт</w:t>
      </w:r>
      <w:r w:rsidR="0082501D" w:rsidRPr="00212829">
        <w:rPr>
          <w:rFonts w:cs="Times New Roman"/>
          <w:b/>
        </w:rPr>
        <w:t>:</w:t>
      </w:r>
      <w:r w:rsidR="008607EB" w:rsidRPr="00212829">
        <w:rPr>
          <w:rFonts w:cs="Times New Roman"/>
          <w:b/>
        </w:rPr>
        <w:t xml:space="preserve">   </w:t>
      </w:r>
      <w:r w:rsidR="00F51699" w:rsidRPr="00212829">
        <w:rPr>
          <w:rFonts w:cs="Times New Roman"/>
          <w:lang w:val="en-GB"/>
        </w:rPr>
        <w:t>Александра Петровић</w:t>
      </w:r>
      <w:r w:rsidR="0082501D" w:rsidRPr="00212829">
        <w:rPr>
          <w:rFonts w:cs="Times New Roman"/>
        </w:rPr>
        <w:t>– Службеник за јавне набавке</w:t>
      </w:r>
    </w:p>
    <w:p w:rsidR="00AC5756" w:rsidRPr="00212829" w:rsidRDefault="008607EB" w:rsidP="00F50CEC">
      <w:pPr>
        <w:ind w:left="708" w:firstLine="708"/>
        <w:rPr>
          <w:rStyle w:val="Hyperlink"/>
          <w:rFonts w:cs="Times New Roman"/>
          <w:u w:val="none"/>
        </w:rPr>
      </w:pPr>
      <w:r w:rsidRPr="00212829">
        <w:rPr>
          <w:rFonts w:cs="Times New Roman"/>
        </w:rPr>
        <w:t xml:space="preserve"> </w:t>
      </w:r>
      <w:r w:rsidR="0082501D" w:rsidRPr="00212829">
        <w:rPr>
          <w:rFonts w:cs="Times New Roman"/>
        </w:rPr>
        <w:t xml:space="preserve">email: </w:t>
      </w:r>
      <w:hyperlink r:id="rId9" w:history="1">
        <w:r w:rsidR="000437E5">
          <w:rPr>
            <w:rStyle w:val="Hyperlink"/>
            <w:rFonts w:cs="Times New Roman"/>
          </w:rPr>
          <w:t>puteviraska</w:t>
        </w:r>
        <w:r w:rsidR="00AE5E85" w:rsidRPr="00212829">
          <w:rPr>
            <w:rStyle w:val="Hyperlink"/>
            <w:rFonts w:cs="Times New Roman"/>
          </w:rPr>
          <w:t>@gmail.com</w:t>
        </w:r>
      </w:hyperlink>
    </w:p>
    <w:p w:rsidR="0082501D" w:rsidRPr="00212829" w:rsidRDefault="008607EB" w:rsidP="00F50CEC">
      <w:pPr>
        <w:ind w:left="708" w:firstLine="708"/>
        <w:rPr>
          <w:rFonts w:cs="Times New Roman"/>
          <w:lang w:val="en-GB"/>
        </w:rPr>
      </w:pPr>
      <w:r w:rsidRPr="00212829">
        <w:rPr>
          <w:rFonts w:cs="Times New Roman"/>
        </w:rPr>
        <w:t xml:space="preserve"> </w:t>
      </w:r>
      <w:r w:rsidR="00352D8B" w:rsidRPr="00212829">
        <w:rPr>
          <w:rFonts w:cs="Times New Roman"/>
        </w:rPr>
        <w:t>fax</w:t>
      </w:r>
      <w:r w:rsidR="00AE5E85" w:rsidRPr="00212829">
        <w:rPr>
          <w:rFonts w:cs="Times New Roman"/>
        </w:rPr>
        <w:t>:  036/736-986</w:t>
      </w:r>
    </w:p>
    <w:p w:rsidR="000D6B4D" w:rsidRPr="00212829" w:rsidRDefault="000D6B4D" w:rsidP="0082501D">
      <w:pPr>
        <w:rPr>
          <w:rFonts w:cs="Times New Roman"/>
        </w:rPr>
      </w:pPr>
    </w:p>
    <w:p w:rsidR="00696A60" w:rsidRPr="00212829" w:rsidRDefault="00696A60" w:rsidP="0082501D">
      <w:pPr>
        <w:rPr>
          <w:rFonts w:cs="Times New Roman"/>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Pr="00212829" w:rsidRDefault="00212829" w:rsidP="0082501D">
      <w:pPr>
        <w:rPr>
          <w:rFonts w:cs="Times New Roman"/>
          <w:sz w:val="16"/>
        </w:rPr>
      </w:pPr>
    </w:p>
    <w:p w:rsidR="00D23569" w:rsidRPr="005925F3" w:rsidRDefault="00D23569" w:rsidP="0082501D">
      <w:pPr>
        <w:rPr>
          <w:rFonts w:cs="Times New Roman"/>
          <w:sz w:val="18"/>
        </w:rPr>
      </w:pPr>
    </w:p>
    <w:p w:rsidR="00D23569" w:rsidRPr="005925F3" w:rsidRDefault="00D2356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ПОДАЦИ О ПРЕДМЕТУ ЈАВНЕ НАБАВКЕ</w:t>
      </w:r>
    </w:p>
    <w:p w:rsidR="00E10725" w:rsidRPr="00DF1CE1" w:rsidRDefault="00E10725" w:rsidP="00D23569">
      <w:pPr>
        <w:jc w:val="center"/>
        <w:rPr>
          <w:rFonts w:cs="Times New Roman"/>
          <w:b/>
          <w:sz w:val="16"/>
        </w:rPr>
      </w:pPr>
    </w:p>
    <w:p w:rsidR="000D6B4D" w:rsidRDefault="000D6B4D" w:rsidP="00D23569">
      <w:pPr>
        <w:jc w:val="center"/>
        <w:rPr>
          <w:rFonts w:cs="Times New Roman"/>
          <w:b/>
          <w:sz w:val="16"/>
        </w:rPr>
      </w:pPr>
    </w:p>
    <w:p w:rsidR="00696A60" w:rsidRPr="00DF1CE1" w:rsidRDefault="00696A60" w:rsidP="00D23569">
      <w:pPr>
        <w:jc w:val="center"/>
        <w:rPr>
          <w:rFonts w:cs="Times New Roman"/>
          <w:b/>
          <w:sz w:val="16"/>
        </w:rPr>
      </w:pPr>
    </w:p>
    <w:p w:rsidR="0025681E" w:rsidRPr="00CB23B8" w:rsidRDefault="00E10725" w:rsidP="00E10725">
      <w:r w:rsidRPr="007B7AE5">
        <w:rPr>
          <w:rFonts w:cs="Times New Roman"/>
          <w:b/>
        </w:rPr>
        <w:t>Опис набавке</w:t>
      </w:r>
      <w:r w:rsidR="003C2DC3" w:rsidRPr="003C2DC3">
        <w:rPr>
          <w:b/>
        </w:rPr>
        <w:t xml:space="preserve"> </w:t>
      </w:r>
      <w:r w:rsidR="003C2DC3">
        <w:rPr>
          <w:b/>
        </w:rPr>
        <w:t>:</w:t>
      </w:r>
      <w:r w:rsidR="00CB23B8" w:rsidRPr="00CB23B8">
        <w:rPr>
          <w:rFonts w:cs="Times New Roman"/>
          <w:b/>
          <w:sz w:val="20"/>
          <w:szCs w:val="20"/>
          <w:lang w:val="sr-Cyrl-CS"/>
        </w:rPr>
        <w:t xml:space="preserve"> </w:t>
      </w:r>
      <w:r w:rsidR="003C2DC3" w:rsidRPr="00CB23B8">
        <w:t xml:space="preserve"> </w:t>
      </w:r>
      <w:r w:rsidR="00897109" w:rsidRPr="00897109">
        <w:rPr>
          <w:rFonts w:cs="Times New Roman"/>
          <w:color w:val="auto"/>
          <w:lang w:val="sr-Cyrl-CS"/>
        </w:rPr>
        <w:t>Изградња потпорног зида у МЗ Милатковиће</w:t>
      </w:r>
      <w:r w:rsidR="00D82F5B" w:rsidRPr="00CB23B8">
        <w:rPr>
          <w:rFonts w:cs="Times New Roman"/>
          <w:color w:val="auto"/>
        </w:rPr>
        <w:t xml:space="preserve"> </w:t>
      </w:r>
      <w:r w:rsidR="003C2DC3" w:rsidRPr="00CB23B8">
        <w:t xml:space="preserve">   </w:t>
      </w:r>
    </w:p>
    <w:p w:rsidR="003C2DC3" w:rsidRPr="00CB23B8" w:rsidRDefault="003C2DC3" w:rsidP="00E10725">
      <w:pPr>
        <w:rPr>
          <w:rFonts w:cs="Times New Roman"/>
          <w:lang w:val="sr-Cyrl-CS"/>
        </w:rPr>
      </w:pPr>
    </w:p>
    <w:p w:rsidR="00001D4B" w:rsidRPr="00CB23B8" w:rsidRDefault="00E10725" w:rsidP="00001D4B">
      <w:pPr>
        <w:rPr>
          <w:rFonts w:cs="Times New Roman"/>
        </w:rPr>
      </w:pPr>
      <w:r w:rsidRPr="00001D4B">
        <w:rPr>
          <w:rFonts w:cs="Times New Roman"/>
          <w:b/>
        </w:rPr>
        <w:t>Назив набавке:</w:t>
      </w:r>
      <w:r w:rsidR="009B0B56" w:rsidRPr="00001D4B">
        <w:rPr>
          <w:rFonts w:cs="Times New Roman"/>
          <w:b/>
        </w:rPr>
        <w:t xml:space="preserve">   </w:t>
      </w:r>
      <w:r w:rsidR="003A438C" w:rsidRPr="00001D4B">
        <w:rPr>
          <w:rFonts w:cs="Times New Roman"/>
        </w:rPr>
        <w:t>ЈН</w:t>
      </w:r>
      <w:r w:rsidR="00544679">
        <w:rPr>
          <w:rFonts w:cs="Times New Roman"/>
          <w:lang w:val="sr-Cyrl-CS"/>
        </w:rPr>
        <w:t xml:space="preserve"> </w:t>
      </w:r>
      <w:r w:rsidR="000437E5">
        <w:rPr>
          <w:rFonts w:cs="Times New Roman"/>
          <w:lang w:val="en-GB"/>
        </w:rPr>
        <w:t>1</w:t>
      </w:r>
      <w:r w:rsidR="00897109">
        <w:rPr>
          <w:rFonts w:cs="Times New Roman"/>
        </w:rPr>
        <w:t>1</w:t>
      </w:r>
      <w:r w:rsidR="003A438C" w:rsidRPr="00001D4B">
        <w:rPr>
          <w:rFonts w:cs="Times New Roman"/>
        </w:rPr>
        <w:t>/</w:t>
      </w:r>
      <w:r w:rsidR="003C2DC3" w:rsidRPr="00001D4B">
        <w:rPr>
          <w:rFonts w:cs="Times New Roman"/>
        </w:rPr>
        <w:t>20</w:t>
      </w:r>
      <w:r w:rsidR="00897109">
        <w:rPr>
          <w:rFonts w:cs="Times New Roman"/>
        </w:rPr>
        <w:t>20</w:t>
      </w:r>
      <w:r w:rsidR="003A438C" w:rsidRPr="00001D4B">
        <w:rPr>
          <w:rFonts w:cs="Times New Roman"/>
        </w:rPr>
        <w:t xml:space="preserve"> – </w:t>
      </w:r>
      <w:r w:rsidR="00897109" w:rsidRPr="00897109">
        <w:rPr>
          <w:rFonts w:cs="Times New Roman"/>
          <w:color w:val="auto"/>
          <w:lang w:val="sr-Cyrl-CS"/>
        </w:rPr>
        <w:t>Изградња потпорног зида у МЗ Милатковиће</w:t>
      </w:r>
    </w:p>
    <w:p w:rsidR="00001D4B" w:rsidRDefault="00001D4B" w:rsidP="00001D4B">
      <w:pPr>
        <w:rPr>
          <w:rFonts w:cs="Times New Roman"/>
        </w:rPr>
      </w:pPr>
    </w:p>
    <w:p w:rsidR="0025681E" w:rsidRDefault="00E10725" w:rsidP="00001D4B">
      <w:pPr>
        <w:rPr>
          <w:rFonts w:cs="Times New Roman"/>
          <w:b/>
          <w:sz w:val="16"/>
        </w:rPr>
      </w:pPr>
      <w:r w:rsidRPr="007B7AE5">
        <w:rPr>
          <w:rFonts w:cs="Times New Roman"/>
          <w:b/>
        </w:rPr>
        <w:t>Ознака из општег речника набавке:</w:t>
      </w:r>
      <w:r w:rsidR="001F1604" w:rsidRPr="001F1604">
        <w:t xml:space="preserve"> </w:t>
      </w:r>
      <w:r w:rsidR="00E56927">
        <w:rPr>
          <w:lang w:val="sr-Cyrl-CS"/>
        </w:rPr>
        <w:t xml:space="preserve"> </w:t>
      </w:r>
      <w:r w:rsidR="00015F0B">
        <w:t>45000000-грађевински радови</w:t>
      </w:r>
    </w:p>
    <w:p w:rsidR="0025681E" w:rsidRDefault="0025681E" w:rsidP="0025681E">
      <w:pPr>
        <w:pStyle w:val="ListParagraph"/>
        <w:ind w:left="284"/>
        <w:rPr>
          <w:rFonts w:cs="Times New Roman"/>
          <w:b/>
          <w:sz w:val="16"/>
        </w:rPr>
      </w:pPr>
    </w:p>
    <w:p w:rsidR="00E10725" w:rsidRPr="00AF1CE3" w:rsidRDefault="00E10725" w:rsidP="00117D9F">
      <w:pPr>
        <w:ind w:left="5529" w:hanging="5529"/>
        <w:rPr>
          <w:rFonts w:cs="Times New Roman"/>
          <w:b/>
          <w:lang w:val="sr-Cyrl-CS"/>
        </w:rPr>
      </w:pPr>
    </w:p>
    <w:p w:rsidR="00E10725" w:rsidRDefault="00E10725"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0437E5" w:rsidRDefault="000437E5"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897109" w:rsidRDefault="00897109" w:rsidP="00E10725">
      <w:pPr>
        <w:pStyle w:val="ListParagraph"/>
        <w:ind w:left="284"/>
        <w:rPr>
          <w:rFonts w:cs="Times New Roman"/>
          <w:b/>
          <w:sz w:val="16"/>
        </w:rPr>
      </w:pPr>
    </w:p>
    <w:p w:rsidR="00897109" w:rsidRDefault="00897109" w:rsidP="00E10725">
      <w:pPr>
        <w:pStyle w:val="ListParagraph"/>
        <w:ind w:left="284"/>
        <w:rPr>
          <w:rFonts w:cs="Times New Roman"/>
          <w:b/>
          <w:sz w:val="16"/>
        </w:rPr>
      </w:pPr>
    </w:p>
    <w:p w:rsidR="00897109" w:rsidRPr="00897109" w:rsidRDefault="00897109" w:rsidP="00E10725">
      <w:pPr>
        <w:pStyle w:val="ListParagraph"/>
        <w:ind w:left="284"/>
        <w:rPr>
          <w:rFonts w:cs="Times New Roman"/>
          <w:b/>
          <w:sz w:val="16"/>
        </w:rPr>
      </w:pPr>
    </w:p>
    <w:p w:rsidR="00FE17CF" w:rsidRDefault="00FE17CF"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8B2678" w:rsidRPr="00555AC2" w:rsidRDefault="00311D5F" w:rsidP="00311D5F">
      <w:pPr>
        <w:pStyle w:val="ListParagraph"/>
        <w:tabs>
          <w:tab w:val="left" w:pos="284"/>
        </w:tabs>
        <w:ind w:left="0"/>
        <w:jc w:val="center"/>
        <w:rPr>
          <w:rFonts w:cs="Times New Roman"/>
          <w:b/>
          <w:sz w:val="20"/>
        </w:rPr>
      </w:pPr>
      <w:r>
        <w:rPr>
          <w:rFonts w:cs="Times New Roman"/>
          <w:b/>
          <w:sz w:val="28"/>
        </w:rPr>
        <w:lastRenderedPageBreak/>
        <w:t xml:space="preserve">III   </w:t>
      </w:r>
      <w:r w:rsidR="00857B31" w:rsidRPr="00555AC2">
        <w:rPr>
          <w:rFonts w:cs="Times New Roman"/>
          <w:b/>
          <w:sz w:val="28"/>
        </w:rPr>
        <w:t>ТЕХНИЧКА СПЕЦИФИКАЦИЈА</w:t>
      </w:r>
    </w:p>
    <w:p w:rsidR="00555AC2" w:rsidRPr="00555AC2" w:rsidRDefault="00555AC2" w:rsidP="00555AC2">
      <w:pPr>
        <w:pStyle w:val="ListParagraph"/>
        <w:tabs>
          <w:tab w:val="left" w:pos="284"/>
        </w:tabs>
        <w:ind w:left="0"/>
        <w:jc w:val="center"/>
        <w:rPr>
          <w:rFonts w:cs="Times New Roman"/>
          <w:b/>
          <w:sz w:val="20"/>
        </w:rPr>
      </w:pPr>
    </w:p>
    <w:p w:rsidR="00D82F5B" w:rsidRDefault="00F85751" w:rsidP="00897109">
      <w:pPr>
        <w:autoSpaceDE w:val="0"/>
        <w:autoSpaceDN w:val="0"/>
        <w:adjustRightInd w:val="0"/>
        <w:spacing w:before="9" w:line="452" w:lineRule="exact"/>
        <w:ind w:left="118"/>
        <w:rPr>
          <w:rFonts w:cs="Calibri"/>
          <w:sz w:val="20"/>
          <w:szCs w:val="20"/>
        </w:rPr>
      </w:pPr>
      <w:r>
        <w:rPr>
          <w:rFonts w:cs="Calibri"/>
          <w:b/>
          <w:bCs/>
          <w:position w:val="-1"/>
          <w:u w:val="thick"/>
        </w:rPr>
        <w:t>П</w:t>
      </w:r>
      <w:r>
        <w:rPr>
          <w:rFonts w:cs="Calibri"/>
          <w:b/>
          <w:bCs/>
          <w:spacing w:val="1"/>
          <w:position w:val="-1"/>
          <w:u w:val="thick"/>
        </w:rPr>
        <w:t>Р</w:t>
      </w:r>
      <w:r>
        <w:rPr>
          <w:rFonts w:cs="Calibri"/>
          <w:b/>
          <w:bCs/>
          <w:spacing w:val="-1"/>
          <w:position w:val="-1"/>
          <w:u w:val="thick"/>
        </w:rPr>
        <w:t>ЕД</w:t>
      </w:r>
      <w:r>
        <w:rPr>
          <w:rFonts w:cs="Calibri"/>
          <w:b/>
          <w:bCs/>
          <w:spacing w:val="1"/>
          <w:position w:val="-1"/>
          <w:u w:val="thick"/>
        </w:rPr>
        <w:t>М</w:t>
      </w:r>
      <w:r>
        <w:rPr>
          <w:rFonts w:cs="Calibri"/>
          <w:b/>
          <w:bCs/>
          <w:spacing w:val="-1"/>
          <w:position w:val="-1"/>
          <w:u w:val="thick"/>
        </w:rPr>
        <w:t>Е</w:t>
      </w:r>
      <w:r>
        <w:rPr>
          <w:rFonts w:cs="Calibri"/>
          <w:b/>
          <w:bCs/>
          <w:position w:val="-1"/>
          <w:u w:val="thick"/>
        </w:rPr>
        <w:t>Р</w:t>
      </w:r>
      <w:r w:rsidR="00D82F5B" w:rsidRPr="00D82F5B">
        <w:rPr>
          <w:rFonts w:cs="Calibri"/>
          <w:b/>
          <w:bCs/>
          <w:position w:val="-1"/>
          <w:u w:val="thick"/>
        </w:rPr>
        <w:t xml:space="preserve"> </w:t>
      </w:r>
      <w:r>
        <w:rPr>
          <w:rFonts w:cs="Calibri"/>
          <w:b/>
          <w:bCs/>
          <w:position w:val="-1"/>
          <w:u w:val="thick"/>
        </w:rPr>
        <w:t>И П</w:t>
      </w:r>
      <w:r>
        <w:rPr>
          <w:rFonts w:cs="Calibri"/>
          <w:b/>
          <w:bCs/>
          <w:spacing w:val="1"/>
          <w:position w:val="-1"/>
          <w:u w:val="thick"/>
        </w:rPr>
        <w:t>Р</w:t>
      </w:r>
      <w:r>
        <w:rPr>
          <w:rFonts w:cs="Calibri"/>
          <w:b/>
          <w:bCs/>
          <w:spacing w:val="-1"/>
          <w:position w:val="-1"/>
          <w:u w:val="thick"/>
        </w:rPr>
        <w:t>ЕДР</w:t>
      </w:r>
      <w:r>
        <w:rPr>
          <w:rFonts w:cs="Calibri"/>
          <w:b/>
          <w:bCs/>
          <w:spacing w:val="1"/>
          <w:position w:val="-1"/>
          <w:u w:val="thick"/>
        </w:rPr>
        <w:t>А</w:t>
      </w:r>
      <w:r>
        <w:rPr>
          <w:rFonts w:cs="Calibri"/>
          <w:b/>
          <w:bCs/>
          <w:spacing w:val="-1"/>
          <w:position w:val="-1"/>
          <w:u w:val="thick"/>
        </w:rPr>
        <w:t>ЧУ</w:t>
      </w:r>
      <w:r>
        <w:rPr>
          <w:rFonts w:cs="Calibri"/>
          <w:b/>
          <w:bCs/>
          <w:position w:val="-1"/>
          <w:u w:val="thick"/>
        </w:rPr>
        <w:t>Н</w:t>
      </w:r>
      <w:r w:rsidR="00D82F5B" w:rsidRPr="00D82F5B">
        <w:rPr>
          <w:rFonts w:cs="Calibri"/>
          <w:b/>
          <w:bCs/>
          <w:position w:val="-1"/>
          <w:u w:val="thick"/>
        </w:rPr>
        <w:t xml:space="preserve"> </w:t>
      </w:r>
      <w:r>
        <w:rPr>
          <w:rFonts w:cs="Calibri"/>
          <w:b/>
          <w:bCs/>
          <w:spacing w:val="1"/>
          <w:position w:val="-1"/>
          <w:u w:val="thick"/>
        </w:rPr>
        <w:t>Р</w:t>
      </w:r>
      <w:r>
        <w:rPr>
          <w:rFonts w:cs="Calibri"/>
          <w:b/>
          <w:bCs/>
          <w:spacing w:val="-1"/>
          <w:position w:val="-1"/>
          <w:u w:val="thick"/>
        </w:rPr>
        <w:t>А</w:t>
      </w:r>
      <w:r>
        <w:rPr>
          <w:rFonts w:cs="Calibri"/>
          <w:b/>
          <w:bCs/>
          <w:spacing w:val="1"/>
          <w:position w:val="-1"/>
          <w:u w:val="thick"/>
        </w:rPr>
        <w:t>Д</w:t>
      </w:r>
      <w:r>
        <w:rPr>
          <w:rFonts w:cs="Calibri"/>
          <w:b/>
          <w:bCs/>
          <w:spacing w:val="-2"/>
          <w:position w:val="-1"/>
          <w:u w:val="thick"/>
        </w:rPr>
        <w:t>О</w:t>
      </w:r>
      <w:r>
        <w:rPr>
          <w:rFonts w:cs="Calibri"/>
          <w:b/>
          <w:bCs/>
          <w:spacing w:val="1"/>
          <w:position w:val="-1"/>
          <w:u w:val="thick"/>
        </w:rPr>
        <w:t>В</w:t>
      </w:r>
      <w:r>
        <w:rPr>
          <w:rFonts w:cs="Calibri"/>
          <w:b/>
          <w:bCs/>
          <w:position w:val="-1"/>
          <w:u w:val="thick"/>
        </w:rPr>
        <w:t>А</w:t>
      </w:r>
    </w:p>
    <w:tbl>
      <w:tblPr>
        <w:tblpPr w:leftFromText="180" w:rightFromText="180" w:vertAnchor="text" w:tblpY="1"/>
        <w:tblOverlap w:val="never"/>
        <w:tblW w:w="11564" w:type="dxa"/>
        <w:tblInd w:w="93" w:type="dxa"/>
        <w:tblLook w:val="04A0"/>
      </w:tblPr>
      <w:tblGrid>
        <w:gridCol w:w="737"/>
        <w:gridCol w:w="5140"/>
        <w:gridCol w:w="704"/>
        <w:gridCol w:w="898"/>
        <w:gridCol w:w="179"/>
        <w:gridCol w:w="838"/>
        <w:gridCol w:w="1396"/>
        <w:gridCol w:w="276"/>
        <w:gridCol w:w="1396"/>
      </w:tblGrid>
      <w:tr w:rsidR="00CB23B8" w:rsidRPr="00A7205D" w:rsidTr="00585825">
        <w:trPr>
          <w:gridAfter w:val="2"/>
          <w:wAfter w:w="1672" w:type="dxa"/>
          <w:trHeight w:val="720"/>
        </w:trPr>
        <w:tc>
          <w:tcPr>
            <w:tcW w:w="9892" w:type="dxa"/>
            <w:gridSpan w:val="7"/>
            <w:tcBorders>
              <w:top w:val="nil"/>
              <w:left w:val="nil"/>
              <w:bottom w:val="nil"/>
              <w:right w:val="nil"/>
            </w:tcBorders>
            <w:shd w:val="clear" w:color="auto" w:fill="auto"/>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Објекат:</w:t>
            </w:r>
            <w:r w:rsidRPr="00A7205D">
              <w:rPr>
                <w:rFonts w:eastAsia="Times New Roman" w:cs="Times New Roman"/>
                <w:color w:val="auto"/>
                <w:lang w:val="en-GB" w:eastAsia="en-GB" w:bidi="ar-SA"/>
              </w:rPr>
              <w:t xml:space="preserve"> </w:t>
            </w:r>
            <w:r w:rsidR="00897109">
              <w:rPr>
                <w:rFonts w:cs="Times New Roman"/>
                <w:b/>
                <w:color w:val="auto"/>
                <w:lang w:val="sr-Cyrl-CS"/>
              </w:rPr>
              <w:t>Изградња потпорног зида у МЗ Милатковиће</w:t>
            </w:r>
          </w:p>
        </w:tc>
      </w:tr>
      <w:tr w:rsidR="00CB23B8" w:rsidRPr="00A7205D" w:rsidTr="00585825">
        <w:trPr>
          <w:trHeight w:val="180"/>
        </w:trPr>
        <w:tc>
          <w:tcPr>
            <w:tcW w:w="737"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color w:val="auto"/>
                <w:lang w:val="en-GB" w:eastAsia="en-GB" w:bidi="ar-SA"/>
              </w:rPr>
            </w:pPr>
          </w:p>
        </w:tc>
        <w:tc>
          <w:tcPr>
            <w:tcW w:w="5140"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p>
        </w:tc>
        <w:tc>
          <w:tcPr>
            <w:tcW w:w="1781" w:type="dxa"/>
            <w:gridSpan w:val="3"/>
            <w:tcBorders>
              <w:top w:val="nil"/>
              <w:left w:val="nil"/>
              <w:bottom w:val="single" w:sz="8" w:space="0" w:color="auto"/>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c>
          <w:tcPr>
            <w:tcW w:w="2234" w:type="dxa"/>
            <w:gridSpan w:val="2"/>
            <w:tcBorders>
              <w:top w:val="nil"/>
              <w:left w:val="nil"/>
              <w:bottom w:val="single" w:sz="8" w:space="0" w:color="auto"/>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c>
          <w:tcPr>
            <w:tcW w:w="276" w:type="dxa"/>
            <w:tcBorders>
              <w:top w:val="nil"/>
              <w:left w:val="nil"/>
              <w:bottom w:val="single" w:sz="8" w:space="0" w:color="auto"/>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c>
          <w:tcPr>
            <w:tcW w:w="1396"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color w:val="auto"/>
                <w:lang w:val="en-GB" w:eastAsia="en-GB" w:bidi="ar-SA"/>
              </w:rPr>
            </w:pPr>
          </w:p>
        </w:tc>
      </w:tr>
      <w:tr w:rsidR="00A7205D" w:rsidRPr="00A7205D" w:rsidTr="00585825">
        <w:trPr>
          <w:gridAfter w:val="2"/>
          <w:wAfter w:w="1672" w:type="dxa"/>
          <w:trHeight w:val="270"/>
        </w:trPr>
        <w:tc>
          <w:tcPr>
            <w:tcW w:w="737"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Р.бр.</w:t>
            </w:r>
          </w:p>
        </w:tc>
        <w:tc>
          <w:tcPr>
            <w:tcW w:w="5140" w:type="dxa"/>
            <w:tcBorders>
              <w:top w:val="single" w:sz="8" w:space="0" w:color="auto"/>
              <w:left w:val="nil"/>
              <w:bottom w:val="single" w:sz="8" w:space="0" w:color="auto"/>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Назив позиције</w:t>
            </w:r>
          </w:p>
        </w:tc>
        <w:tc>
          <w:tcPr>
            <w:tcW w:w="1781" w:type="dxa"/>
            <w:gridSpan w:val="3"/>
            <w:tcBorders>
              <w:top w:val="nil"/>
              <w:left w:val="nil"/>
              <w:bottom w:val="single" w:sz="8" w:space="0" w:color="auto"/>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ј.мере</w:t>
            </w:r>
          </w:p>
        </w:tc>
        <w:tc>
          <w:tcPr>
            <w:tcW w:w="2234" w:type="dxa"/>
            <w:gridSpan w:val="2"/>
            <w:tcBorders>
              <w:top w:val="nil"/>
              <w:left w:val="nil"/>
              <w:bottom w:val="single" w:sz="8" w:space="0" w:color="auto"/>
              <w:right w:val="nil"/>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кол.</w:t>
            </w:r>
          </w:p>
        </w:tc>
      </w:tr>
      <w:tr w:rsidR="00A7205D" w:rsidRPr="00A7205D" w:rsidTr="00585825">
        <w:trPr>
          <w:gridAfter w:val="2"/>
          <w:wAfter w:w="1672" w:type="dxa"/>
          <w:trHeight w:val="270"/>
        </w:trPr>
        <w:tc>
          <w:tcPr>
            <w:tcW w:w="737" w:type="dxa"/>
            <w:tcBorders>
              <w:top w:val="nil"/>
              <w:left w:val="single" w:sz="8" w:space="0" w:color="auto"/>
              <w:bottom w:val="nil"/>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1</w:t>
            </w:r>
          </w:p>
        </w:tc>
        <w:tc>
          <w:tcPr>
            <w:tcW w:w="5140" w:type="dxa"/>
            <w:tcBorders>
              <w:top w:val="nil"/>
              <w:left w:val="nil"/>
              <w:bottom w:val="nil"/>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2</w:t>
            </w:r>
          </w:p>
        </w:tc>
        <w:tc>
          <w:tcPr>
            <w:tcW w:w="1781" w:type="dxa"/>
            <w:gridSpan w:val="3"/>
            <w:tcBorders>
              <w:top w:val="nil"/>
              <w:left w:val="nil"/>
              <w:bottom w:val="nil"/>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3</w:t>
            </w:r>
          </w:p>
        </w:tc>
        <w:tc>
          <w:tcPr>
            <w:tcW w:w="2234" w:type="dxa"/>
            <w:gridSpan w:val="2"/>
            <w:tcBorders>
              <w:top w:val="nil"/>
              <w:left w:val="nil"/>
              <w:bottom w:val="nil"/>
              <w:right w:val="nil"/>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4</w:t>
            </w:r>
          </w:p>
        </w:tc>
      </w:tr>
      <w:tr w:rsidR="00CB23B8" w:rsidRPr="00A7205D" w:rsidTr="00585825">
        <w:trPr>
          <w:gridAfter w:val="2"/>
          <w:wAfter w:w="1672" w:type="dxa"/>
          <w:trHeight w:val="360"/>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CB23B8" w:rsidRPr="00A7205D" w:rsidRDefault="00CB23B8"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1</w:t>
            </w:r>
          </w:p>
        </w:tc>
        <w:tc>
          <w:tcPr>
            <w:tcW w:w="9155" w:type="dxa"/>
            <w:gridSpan w:val="6"/>
            <w:tcBorders>
              <w:top w:val="single" w:sz="8" w:space="0" w:color="auto"/>
              <w:left w:val="nil"/>
              <w:bottom w:val="single" w:sz="8" w:space="0" w:color="auto"/>
              <w:right w:val="single" w:sz="8" w:space="0" w:color="000000"/>
            </w:tcBorders>
            <w:shd w:val="clear" w:color="000000" w:fill="FDE9D9"/>
            <w:vAlign w:val="center"/>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ЗЕМЉАНИ РАДОВИ</w:t>
            </w:r>
          </w:p>
        </w:tc>
      </w:tr>
      <w:tr w:rsidR="00A7205D" w:rsidRPr="00A7205D" w:rsidTr="00585825">
        <w:trPr>
          <w:gridAfter w:val="2"/>
          <w:wAfter w:w="1672" w:type="dxa"/>
          <w:trHeight w:val="870"/>
        </w:trPr>
        <w:tc>
          <w:tcPr>
            <w:tcW w:w="737" w:type="dxa"/>
            <w:vMerge w:val="restart"/>
            <w:tcBorders>
              <w:top w:val="nil"/>
              <w:left w:val="single" w:sz="4" w:space="0" w:color="auto"/>
              <w:bottom w:val="nil"/>
              <w:right w:val="single" w:sz="4" w:space="0" w:color="auto"/>
            </w:tcBorders>
            <w:shd w:val="clear" w:color="auto" w:fill="auto"/>
            <w:noWrap/>
            <w:vAlign w:val="center"/>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1,1</w:t>
            </w:r>
          </w:p>
        </w:tc>
        <w:tc>
          <w:tcPr>
            <w:tcW w:w="5140" w:type="dxa"/>
            <w:tcBorders>
              <w:top w:val="nil"/>
              <w:left w:val="nil"/>
              <w:bottom w:val="single" w:sz="4" w:space="0" w:color="auto"/>
              <w:right w:val="single" w:sz="4" w:space="0" w:color="auto"/>
            </w:tcBorders>
            <w:shd w:val="clear" w:color="auto" w:fill="auto"/>
            <w:vAlign w:val="center"/>
            <w:hideMark/>
          </w:tcPr>
          <w:p w:rsidR="00A7205D" w:rsidRPr="00A7205D" w:rsidRDefault="00897109" w:rsidP="00585825">
            <w:pPr>
              <w:widowControl/>
              <w:suppressAutoHyphens w:val="0"/>
              <w:rPr>
                <w:rFonts w:eastAsia="Times New Roman" w:cs="Times New Roman"/>
                <w:color w:val="auto"/>
                <w:lang w:val="en-GB" w:eastAsia="en-GB" w:bidi="ar-SA"/>
              </w:rPr>
            </w:pPr>
            <w:r>
              <w:t>Машински ископ земље III и IV категорије у широком откопу , на делу пута са утоваром и одвозом ископаног материјала на депонију до СТД 3,0 км где ће се по потреби испланирати.</w:t>
            </w:r>
          </w:p>
        </w:tc>
        <w:tc>
          <w:tcPr>
            <w:tcW w:w="1781" w:type="dxa"/>
            <w:gridSpan w:val="3"/>
            <w:tcBorders>
              <w:top w:val="nil"/>
              <w:left w:val="nil"/>
              <w:bottom w:val="single" w:sz="4" w:space="0" w:color="auto"/>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A7205D" w:rsidRPr="00A7205D" w:rsidTr="00585825">
        <w:trPr>
          <w:gridAfter w:val="2"/>
          <w:wAfter w:w="1672" w:type="dxa"/>
          <w:trHeight w:val="300"/>
        </w:trPr>
        <w:tc>
          <w:tcPr>
            <w:tcW w:w="737" w:type="dxa"/>
            <w:vMerge/>
            <w:tcBorders>
              <w:top w:val="nil"/>
              <w:left w:val="single" w:sz="4" w:space="0" w:color="auto"/>
              <w:bottom w:val="nil"/>
              <w:right w:val="single" w:sz="4" w:space="0" w:color="auto"/>
            </w:tcBorders>
            <w:vAlign w:val="center"/>
            <w:hideMark/>
          </w:tcPr>
          <w:p w:rsidR="00A7205D" w:rsidRPr="00A7205D" w:rsidRDefault="00A7205D" w:rsidP="00585825">
            <w:pPr>
              <w:widowControl/>
              <w:suppressAutoHyphens w:val="0"/>
              <w:rPr>
                <w:rFonts w:eastAsia="Times New Roman" w:cs="Times New Roman"/>
                <w:color w:val="auto"/>
                <w:lang w:val="en-GB"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A7205D" w:rsidRPr="007217B5" w:rsidRDefault="00897109" w:rsidP="00585825">
            <w:pPr>
              <w:widowControl/>
              <w:suppressAutoHyphens w:val="0"/>
              <w:rPr>
                <w:rFonts w:eastAsia="Times New Roman" w:cs="Times New Roman"/>
                <w:b/>
                <w:bCs/>
                <w:color w:val="auto"/>
                <w:lang w:val="en-GB" w:eastAsia="en-GB" w:bidi="ar-SA"/>
              </w:rPr>
            </w:pPr>
            <w:r w:rsidRPr="007217B5">
              <w:rPr>
                <w:b/>
              </w:rPr>
              <w:t xml:space="preserve">Обрачун по м3 земље мерено урасло </w:t>
            </w:r>
            <w:r w:rsidRPr="007217B5">
              <w:rPr>
                <w:rFonts w:eastAsia="Times New Roman" w:cs="Times New Roman"/>
                <w:b/>
                <w:bCs/>
                <w:color w:val="auto"/>
                <w:lang w:val="en-GB" w:eastAsia="en-GB" w:bidi="ar-SA"/>
              </w:rPr>
              <w:t xml:space="preserve"> </w:t>
            </w:r>
          </w:p>
        </w:tc>
        <w:tc>
          <w:tcPr>
            <w:tcW w:w="1781" w:type="dxa"/>
            <w:gridSpan w:val="3"/>
            <w:tcBorders>
              <w:top w:val="nil"/>
              <w:left w:val="nil"/>
              <w:bottom w:val="single" w:sz="4" w:space="0" w:color="auto"/>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A7205D" w:rsidRPr="00A7205D" w:rsidRDefault="00897109" w:rsidP="00585825">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296</w:t>
            </w:r>
            <w:r w:rsidR="00A7205D" w:rsidRPr="00A7205D">
              <w:rPr>
                <w:rFonts w:eastAsia="Times New Roman" w:cs="Times New Roman"/>
                <w:color w:val="auto"/>
                <w:lang w:val="en-GB" w:eastAsia="en-GB" w:bidi="ar-SA"/>
              </w:rPr>
              <w:t>,00</w:t>
            </w:r>
          </w:p>
        </w:tc>
      </w:tr>
      <w:tr w:rsidR="00A7205D" w:rsidRPr="00A7205D" w:rsidTr="00585825">
        <w:trPr>
          <w:gridAfter w:val="2"/>
          <w:wAfter w:w="1672" w:type="dxa"/>
          <w:trHeight w:val="795"/>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1,2</w:t>
            </w:r>
          </w:p>
        </w:tc>
        <w:tc>
          <w:tcPr>
            <w:tcW w:w="5140" w:type="dxa"/>
            <w:tcBorders>
              <w:top w:val="nil"/>
              <w:left w:val="nil"/>
              <w:bottom w:val="single" w:sz="4" w:space="0" w:color="auto"/>
              <w:right w:val="single" w:sz="4" w:space="0" w:color="auto"/>
            </w:tcBorders>
            <w:shd w:val="clear" w:color="auto" w:fill="auto"/>
            <w:vAlign w:val="bottom"/>
            <w:hideMark/>
          </w:tcPr>
          <w:p w:rsidR="00A7205D" w:rsidRPr="00585825" w:rsidRDefault="00585825" w:rsidP="00585825">
            <w:pPr>
              <w:widowControl/>
              <w:suppressAutoHyphens w:val="0"/>
              <w:rPr>
                <w:rFonts w:eastAsia="Times New Roman" w:cs="Times New Roman"/>
                <w:color w:val="auto"/>
                <w:lang w:eastAsia="en-GB" w:bidi="ar-SA"/>
              </w:rPr>
            </w:pPr>
            <w:r>
              <w:rPr>
                <w:rFonts w:eastAsia="Times New Roman" w:cs="Times New Roman"/>
                <w:color w:val="auto"/>
                <w:lang w:eastAsia="en-GB" w:bidi="ar-SA"/>
              </w:rPr>
              <w:t>Насипање шљунка на дну темељне јаме дебљине д=20цм и иза потпорног зида.Шљунак насипати у слојевима од 20цм,квасити водом и набити до потребне збијености.</w:t>
            </w:r>
          </w:p>
        </w:tc>
        <w:tc>
          <w:tcPr>
            <w:tcW w:w="1781" w:type="dxa"/>
            <w:gridSpan w:val="3"/>
            <w:tcBorders>
              <w:top w:val="nil"/>
              <w:left w:val="nil"/>
              <w:bottom w:val="single" w:sz="4" w:space="0" w:color="auto"/>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A7205D" w:rsidRPr="00A7205D" w:rsidTr="00585825">
        <w:trPr>
          <w:gridAfter w:val="2"/>
          <w:wAfter w:w="1672" w:type="dxa"/>
          <w:trHeight w:val="330"/>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A7205D" w:rsidRPr="00A7205D" w:rsidRDefault="00A7205D" w:rsidP="00585825">
            <w:pPr>
              <w:widowControl/>
              <w:suppressAutoHyphens w:val="0"/>
              <w:rPr>
                <w:rFonts w:eastAsia="Times New Roman" w:cs="Times New Roman"/>
                <w:color w:val="auto"/>
                <w:lang w:val="en-GB"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A7205D" w:rsidRPr="00A7205D" w:rsidRDefault="00A7205D"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Обрачун по м3 збијеног материјала</w:t>
            </w:r>
          </w:p>
        </w:tc>
        <w:tc>
          <w:tcPr>
            <w:tcW w:w="1781" w:type="dxa"/>
            <w:gridSpan w:val="3"/>
            <w:tcBorders>
              <w:top w:val="nil"/>
              <w:left w:val="nil"/>
              <w:bottom w:val="single" w:sz="4" w:space="0" w:color="auto"/>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1</w:t>
            </w:r>
            <w:r w:rsidR="00585825">
              <w:rPr>
                <w:rFonts w:eastAsia="Times New Roman" w:cs="Times New Roman"/>
                <w:color w:val="auto"/>
                <w:lang w:eastAsia="en-GB" w:bidi="ar-SA"/>
              </w:rPr>
              <w:t>4</w:t>
            </w:r>
            <w:r w:rsidRPr="00A7205D">
              <w:rPr>
                <w:rFonts w:eastAsia="Times New Roman" w:cs="Times New Roman"/>
                <w:color w:val="auto"/>
                <w:lang w:val="en-GB" w:eastAsia="en-GB" w:bidi="ar-SA"/>
              </w:rPr>
              <w:t>6,00</w:t>
            </w:r>
          </w:p>
        </w:tc>
      </w:tr>
      <w:tr w:rsidR="00A7205D" w:rsidRPr="00A7205D" w:rsidTr="00585825">
        <w:trPr>
          <w:gridAfter w:val="8"/>
          <w:wAfter w:w="10827" w:type="dxa"/>
          <w:trHeight w:val="435"/>
        </w:trPr>
        <w:tc>
          <w:tcPr>
            <w:tcW w:w="737" w:type="dxa"/>
            <w:tcBorders>
              <w:top w:val="nil"/>
              <w:left w:val="nil"/>
              <w:bottom w:val="nil"/>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r>
      <w:tr w:rsidR="00CB23B8" w:rsidRPr="00A7205D" w:rsidTr="00585825">
        <w:trPr>
          <w:gridAfter w:val="2"/>
          <w:wAfter w:w="1672" w:type="dxa"/>
          <w:trHeight w:val="165"/>
        </w:trPr>
        <w:tc>
          <w:tcPr>
            <w:tcW w:w="737"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jc w:val="center"/>
              <w:rPr>
                <w:rFonts w:eastAsia="Times New Roman" w:cs="Times New Roman"/>
                <w:b/>
                <w:bCs/>
                <w:color w:val="auto"/>
                <w:lang w:val="en-GB" w:eastAsia="en-GB" w:bidi="ar-SA"/>
              </w:rPr>
            </w:pPr>
          </w:p>
        </w:tc>
        <w:tc>
          <w:tcPr>
            <w:tcW w:w="5140" w:type="dxa"/>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704" w:type="dxa"/>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898" w:type="dxa"/>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1017" w:type="dxa"/>
            <w:gridSpan w:val="2"/>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1396"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r>
      <w:tr w:rsidR="00CB23B8" w:rsidRPr="00A7205D" w:rsidTr="00585825">
        <w:trPr>
          <w:gridAfter w:val="2"/>
          <w:wAfter w:w="1672" w:type="dxa"/>
          <w:trHeight w:val="345"/>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CB23B8" w:rsidRPr="00A7205D" w:rsidRDefault="00CB23B8"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2</w:t>
            </w:r>
          </w:p>
        </w:tc>
        <w:tc>
          <w:tcPr>
            <w:tcW w:w="9155" w:type="dxa"/>
            <w:gridSpan w:val="6"/>
            <w:tcBorders>
              <w:top w:val="single" w:sz="8" w:space="0" w:color="auto"/>
              <w:left w:val="nil"/>
              <w:bottom w:val="single" w:sz="8" w:space="0" w:color="auto"/>
              <w:right w:val="single" w:sz="8" w:space="0" w:color="000000"/>
            </w:tcBorders>
            <w:shd w:val="clear" w:color="000000" w:fill="FDE9D9"/>
            <w:vAlign w:val="center"/>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БЕТОНСКИ РАДОВИ</w:t>
            </w:r>
          </w:p>
        </w:tc>
      </w:tr>
      <w:tr w:rsidR="00A7205D" w:rsidRPr="00A7205D" w:rsidTr="00585825">
        <w:trPr>
          <w:gridAfter w:val="2"/>
          <w:wAfter w:w="1672" w:type="dxa"/>
          <w:trHeight w:val="1125"/>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2,1</w:t>
            </w:r>
          </w:p>
        </w:tc>
        <w:tc>
          <w:tcPr>
            <w:tcW w:w="5140" w:type="dxa"/>
            <w:tcBorders>
              <w:top w:val="nil"/>
              <w:left w:val="nil"/>
              <w:bottom w:val="nil"/>
              <w:right w:val="single" w:sz="4" w:space="0" w:color="auto"/>
            </w:tcBorders>
            <w:shd w:val="clear" w:color="auto" w:fill="auto"/>
            <w:vAlign w:val="center"/>
            <w:hideMark/>
          </w:tcPr>
          <w:p w:rsidR="00A7205D" w:rsidRPr="00A7205D" w:rsidRDefault="00A7205D" w:rsidP="00585825">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 xml:space="preserve">Израда АБ темеља од бетона </w:t>
            </w:r>
            <w:r w:rsidRPr="00A7205D">
              <w:rPr>
                <w:rFonts w:eastAsia="Times New Roman" w:cs="Times New Roman"/>
                <w:b/>
                <w:bCs/>
                <w:color w:val="auto"/>
                <w:lang w:val="en-GB" w:eastAsia="en-GB" w:bidi="ar-SA"/>
              </w:rPr>
              <w:t>МБ30</w:t>
            </w:r>
            <w:r w:rsidRPr="00A7205D">
              <w:rPr>
                <w:rFonts w:eastAsia="Times New Roman" w:cs="Times New Roman"/>
                <w:color w:val="auto"/>
                <w:lang w:val="en-GB" w:eastAsia="en-GB" w:bidi="ar-SA"/>
              </w:rPr>
              <w:t xml:space="preserve">. Темеље израдити према детаљима и статичком прорачуну , </w:t>
            </w:r>
            <w:r w:rsidRPr="00A7205D">
              <w:rPr>
                <w:rFonts w:eastAsia="Times New Roman" w:cs="Times New Roman"/>
                <w:b/>
                <w:bCs/>
                <w:color w:val="auto"/>
                <w:lang w:val="en-GB" w:eastAsia="en-GB" w:bidi="ar-SA"/>
              </w:rPr>
              <w:t>bt/ht = 1</w:t>
            </w:r>
            <w:r w:rsidR="00585825">
              <w:rPr>
                <w:rFonts w:eastAsia="Times New Roman" w:cs="Times New Roman"/>
                <w:b/>
                <w:bCs/>
                <w:color w:val="auto"/>
                <w:lang w:eastAsia="en-GB" w:bidi="ar-SA"/>
              </w:rPr>
              <w:t>9</w:t>
            </w:r>
            <w:r w:rsidRPr="00A7205D">
              <w:rPr>
                <w:rFonts w:eastAsia="Times New Roman" w:cs="Times New Roman"/>
                <w:b/>
                <w:bCs/>
                <w:color w:val="auto"/>
                <w:lang w:val="en-GB" w:eastAsia="en-GB" w:bidi="ar-SA"/>
              </w:rPr>
              <w:t>0/40cm</w:t>
            </w:r>
            <w:r w:rsidRPr="00A7205D">
              <w:rPr>
                <w:rFonts w:eastAsia="Times New Roman" w:cs="Times New Roman"/>
                <w:color w:val="auto"/>
                <w:lang w:val="en-GB" w:eastAsia="en-GB" w:bidi="ar-SA"/>
              </w:rPr>
              <w:t xml:space="preserve"> , Темеље израдити у класичној оплати. Бетон уградити и неговати по прописима. У цену улази и коришћење оплати.</w:t>
            </w:r>
          </w:p>
        </w:tc>
        <w:tc>
          <w:tcPr>
            <w:tcW w:w="1781" w:type="dxa"/>
            <w:gridSpan w:val="3"/>
            <w:tcBorders>
              <w:top w:val="nil"/>
              <w:left w:val="nil"/>
              <w:bottom w:val="nil"/>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A7205D" w:rsidRPr="00A7205D" w:rsidTr="00585825">
        <w:trPr>
          <w:gridAfter w:val="2"/>
          <w:wAfter w:w="1672" w:type="dxa"/>
          <w:trHeight w:val="315"/>
        </w:trPr>
        <w:tc>
          <w:tcPr>
            <w:tcW w:w="737" w:type="dxa"/>
            <w:vMerge/>
            <w:tcBorders>
              <w:top w:val="nil"/>
              <w:left w:val="single" w:sz="4" w:space="0" w:color="auto"/>
              <w:bottom w:val="single" w:sz="4" w:space="0" w:color="auto"/>
              <w:right w:val="single" w:sz="4" w:space="0" w:color="auto"/>
            </w:tcBorders>
            <w:vAlign w:val="center"/>
            <w:hideMark/>
          </w:tcPr>
          <w:p w:rsidR="00A7205D" w:rsidRPr="00A7205D" w:rsidRDefault="00A7205D" w:rsidP="00585825">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A7205D" w:rsidRPr="00A7205D" w:rsidRDefault="00A7205D"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Обрачун по м3 бетона</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05D" w:rsidRPr="00A7205D" w:rsidRDefault="00585825" w:rsidP="00585825">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25</w:t>
            </w:r>
            <w:r w:rsidR="00A7205D" w:rsidRPr="00A7205D">
              <w:rPr>
                <w:rFonts w:eastAsia="Times New Roman" w:cs="Times New Roman"/>
                <w:color w:val="auto"/>
                <w:lang w:val="en-GB" w:eastAsia="en-GB" w:bidi="ar-SA"/>
              </w:rPr>
              <w:t>,52</w:t>
            </w:r>
          </w:p>
        </w:tc>
      </w:tr>
      <w:tr w:rsidR="00A7205D" w:rsidRPr="00A7205D" w:rsidTr="00585825">
        <w:trPr>
          <w:gridAfter w:val="2"/>
          <w:wAfter w:w="1672" w:type="dxa"/>
          <w:trHeight w:val="126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2,2</w:t>
            </w:r>
          </w:p>
        </w:tc>
        <w:tc>
          <w:tcPr>
            <w:tcW w:w="5140" w:type="dxa"/>
            <w:tcBorders>
              <w:top w:val="nil"/>
              <w:left w:val="nil"/>
              <w:bottom w:val="nil"/>
              <w:right w:val="nil"/>
            </w:tcBorders>
            <w:shd w:val="clear" w:color="auto" w:fill="auto"/>
            <w:vAlign w:val="center"/>
            <w:hideMark/>
          </w:tcPr>
          <w:p w:rsidR="00A7205D" w:rsidRPr="00A7205D" w:rsidRDefault="00A7205D" w:rsidP="00585825">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Израда АБ зидова од бетона МБ30. АБ зид израдити по детањима и статичком прорачуну,</w:t>
            </w:r>
            <w:r w:rsidRPr="00A7205D">
              <w:rPr>
                <w:rFonts w:eastAsia="Times New Roman" w:cs="Times New Roman"/>
                <w:b/>
                <w:bCs/>
                <w:color w:val="auto"/>
                <w:lang w:val="en-GB" w:eastAsia="en-GB" w:bidi="ar-SA"/>
              </w:rPr>
              <w:t xml:space="preserve"> b/h = 3</w:t>
            </w:r>
            <w:r w:rsidR="00585825">
              <w:rPr>
                <w:rFonts w:eastAsia="Times New Roman" w:cs="Times New Roman"/>
                <w:b/>
                <w:bCs/>
                <w:color w:val="auto"/>
                <w:lang w:eastAsia="en-GB" w:bidi="ar-SA"/>
              </w:rPr>
              <w:t>5</w:t>
            </w:r>
            <w:r w:rsidRPr="00A7205D">
              <w:rPr>
                <w:rFonts w:eastAsia="Times New Roman" w:cs="Times New Roman"/>
                <w:b/>
                <w:bCs/>
                <w:color w:val="auto"/>
                <w:lang w:val="en-GB" w:eastAsia="en-GB" w:bidi="ar-SA"/>
              </w:rPr>
              <w:t>/2</w:t>
            </w:r>
            <w:r w:rsidR="00585825">
              <w:rPr>
                <w:rFonts w:eastAsia="Times New Roman" w:cs="Times New Roman"/>
                <w:b/>
                <w:bCs/>
                <w:color w:val="auto"/>
                <w:lang w:eastAsia="en-GB" w:bidi="ar-SA"/>
              </w:rPr>
              <w:t>5</w:t>
            </w:r>
            <w:r w:rsidRPr="00A7205D">
              <w:rPr>
                <w:rFonts w:eastAsia="Times New Roman" w:cs="Times New Roman"/>
                <w:b/>
                <w:bCs/>
                <w:color w:val="auto"/>
                <w:lang w:val="en-GB" w:eastAsia="en-GB" w:bidi="ar-SA"/>
              </w:rPr>
              <w:t xml:space="preserve">0cm. </w:t>
            </w:r>
            <w:r w:rsidRPr="00A7205D">
              <w:rPr>
                <w:rFonts w:eastAsia="Times New Roman" w:cs="Times New Roman"/>
                <w:color w:val="auto"/>
                <w:lang w:val="en-GB" w:eastAsia="en-GB" w:bidi="ar-SA"/>
              </w:rPr>
              <w:t>АБ зид израдити у глаткој двостраној оплати ( нпр. ПЕРИ - јевој ). Бетон уградити и неговати по прописима. У цену улази и коришћење оплати.</w:t>
            </w:r>
          </w:p>
        </w:tc>
        <w:tc>
          <w:tcPr>
            <w:tcW w:w="1781" w:type="dxa"/>
            <w:gridSpan w:val="3"/>
            <w:tcBorders>
              <w:top w:val="nil"/>
              <w:left w:val="single" w:sz="4" w:space="0" w:color="auto"/>
              <w:bottom w:val="nil"/>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A7205D" w:rsidRPr="00A7205D" w:rsidTr="00585825">
        <w:trPr>
          <w:gridAfter w:val="2"/>
          <w:wAfter w:w="1672" w:type="dxa"/>
          <w:trHeight w:val="345"/>
        </w:trPr>
        <w:tc>
          <w:tcPr>
            <w:tcW w:w="737" w:type="dxa"/>
            <w:vMerge/>
            <w:tcBorders>
              <w:top w:val="nil"/>
              <w:left w:val="single" w:sz="4" w:space="0" w:color="auto"/>
              <w:bottom w:val="single" w:sz="4" w:space="0" w:color="000000"/>
              <w:right w:val="single" w:sz="4" w:space="0" w:color="auto"/>
            </w:tcBorders>
            <w:vAlign w:val="center"/>
            <w:hideMark/>
          </w:tcPr>
          <w:p w:rsidR="00A7205D" w:rsidRPr="00A7205D" w:rsidRDefault="00A7205D" w:rsidP="00585825">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A7205D" w:rsidRPr="00A7205D" w:rsidRDefault="00A7205D"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Обрачун по м3 бетона</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05D" w:rsidRPr="00A7205D" w:rsidRDefault="00585825" w:rsidP="00585825">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28,0</w:t>
            </w:r>
            <w:r w:rsidR="00A7205D" w:rsidRPr="00A7205D">
              <w:rPr>
                <w:rFonts w:eastAsia="Times New Roman" w:cs="Times New Roman"/>
                <w:color w:val="auto"/>
                <w:lang w:val="en-GB" w:eastAsia="en-GB" w:bidi="ar-SA"/>
              </w:rPr>
              <w:t>0</w:t>
            </w:r>
          </w:p>
        </w:tc>
      </w:tr>
      <w:tr w:rsidR="00A7205D" w:rsidRPr="00A7205D" w:rsidTr="00585825">
        <w:trPr>
          <w:gridAfter w:val="8"/>
          <w:wAfter w:w="10827" w:type="dxa"/>
          <w:trHeight w:val="375"/>
        </w:trPr>
        <w:tc>
          <w:tcPr>
            <w:tcW w:w="737" w:type="dxa"/>
            <w:tcBorders>
              <w:top w:val="nil"/>
              <w:left w:val="nil"/>
              <w:bottom w:val="nil"/>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r>
      <w:tr w:rsidR="00CB23B8" w:rsidRPr="00A7205D" w:rsidTr="00585825">
        <w:trPr>
          <w:gridAfter w:val="2"/>
          <w:wAfter w:w="1672" w:type="dxa"/>
          <w:trHeight w:val="195"/>
        </w:trPr>
        <w:tc>
          <w:tcPr>
            <w:tcW w:w="737" w:type="dxa"/>
            <w:tcBorders>
              <w:top w:val="nil"/>
              <w:left w:val="nil"/>
              <w:bottom w:val="nil"/>
              <w:right w:val="nil"/>
            </w:tcBorders>
            <w:shd w:val="clear" w:color="auto" w:fill="auto"/>
            <w:noWrap/>
            <w:vAlign w:val="bottom"/>
            <w:hideMark/>
          </w:tcPr>
          <w:p w:rsidR="00CB23B8" w:rsidRPr="00585825" w:rsidRDefault="00CB23B8" w:rsidP="00585825">
            <w:pPr>
              <w:widowControl/>
              <w:suppressAutoHyphens w:val="0"/>
              <w:jc w:val="center"/>
              <w:rPr>
                <w:rFonts w:eastAsia="Times New Roman" w:cs="Times New Roman"/>
                <w:b/>
                <w:bCs/>
                <w:color w:val="auto"/>
                <w:lang w:eastAsia="en-GB" w:bidi="ar-SA"/>
              </w:rPr>
            </w:pPr>
          </w:p>
        </w:tc>
        <w:tc>
          <w:tcPr>
            <w:tcW w:w="5140" w:type="dxa"/>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704" w:type="dxa"/>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898" w:type="dxa"/>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1017" w:type="dxa"/>
            <w:gridSpan w:val="2"/>
            <w:tcBorders>
              <w:top w:val="nil"/>
              <w:left w:val="nil"/>
              <w:bottom w:val="nil"/>
              <w:right w:val="nil"/>
            </w:tcBorders>
            <w:shd w:val="clear" w:color="auto" w:fill="auto"/>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c>
          <w:tcPr>
            <w:tcW w:w="1396"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jc w:val="right"/>
              <w:rPr>
                <w:rFonts w:eastAsia="Times New Roman" w:cs="Times New Roman"/>
                <w:b/>
                <w:bCs/>
                <w:color w:val="auto"/>
                <w:lang w:val="en-GB" w:eastAsia="en-GB" w:bidi="ar-SA"/>
              </w:rPr>
            </w:pPr>
          </w:p>
        </w:tc>
      </w:tr>
      <w:tr w:rsidR="00CB23B8" w:rsidRPr="00A7205D" w:rsidTr="00585825">
        <w:trPr>
          <w:gridAfter w:val="2"/>
          <w:wAfter w:w="1672" w:type="dxa"/>
          <w:trHeight w:val="345"/>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CB23B8" w:rsidRPr="00A7205D" w:rsidRDefault="00CB23B8"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3</w:t>
            </w:r>
          </w:p>
        </w:tc>
        <w:tc>
          <w:tcPr>
            <w:tcW w:w="9155" w:type="dxa"/>
            <w:gridSpan w:val="6"/>
            <w:tcBorders>
              <w:top w:val="single" w:sz="8" w:space="0" w:color="auto"/>
              <w:left w:val="nil"/>
              <w:bottom w:val="single" w:sz="8" w:space="0" w:color="auto"/>
              <w:right w:val="single" w:sz="8" w:space="0" w:color="000000"/>
            </w:tcBorders>
            <w:shd w:val="clear" w:color="000000" w:fill="FDE9D9"/>
            <w:vAlign w:val="center"/>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АРМИРАЧКИ РАДОВИ</w:t>
            </w:r>
          </w:p>
        </w:tc>
      </w:tr>
      <w:tr w:rsidR="00A7205D" w:rsidRPr="00A7205D" w:rsidTr="00585825">
        <w:trPr>
          <w:gridAfter w:val="2"/>
          <w:wAfter w:w="1672" w:type="dxa"/>
          <w:trHeight w:val="705"/>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3,1</w:t>
            </w:r>
          </w:p>
        </w:tc>
        <w:tc>
          <w:tcPr>
            <w:tcW w:w="5140" w:type="dxa"/>
            <w:tcBorders>
              <w:top w:val="nil"/>
              <w:left w:val="nil"/>
              <w:bottom w:val="nil"/>
              <w:right w:val="single" w:sz="4" w:space="0" w:color="auto"/>
            </w:tcBorders>
            <w:shd w:val="clear" w:color="auto" w:fill="auto"/>
            <w:vAlign w:val="center"/>
            <w:hideMark/>
          </w:tcPr>
          <w:p w:rsidR="00A7205D" w:rsidRPr="00A7205D" w:rsidRDefault="00A7205D" w:rsidP="00585825">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мреже </w:t>
            </w:r>
            <w:r w:rsidRPr="00A7205D">
              <w:rPr>
                <w:rFonts w:eastAsia="Times New Roman" w:cs="Times New Roman"/>
                <w:b/>
                <w:bCs/>
                <w:color w:val="auto"/>
                <w:lang w:val="en-GB" w:eastAsia="en-GB" w:bidi="ar-SA"/>
              </w:rPr>
              <w:t>Q335 , MA 500/560</w:t>
            </w:r>
          </w:p>
        </w:tc>
        <w:tc>
          <w:tcPr>
            <w:tcW w:w="1781" w:type="dxa"/>
            <w:gridSpan w:val="3"/>
            <w:tcBorders>
              <w:top w:val="nil"/>
              <w:left w:val="nil"/>
              <w:bottom w:val="nil"/>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A7205D" w:rsidRPr="00A7205D" w:rsidTr="00585825">
        <w:trPr>
          <w:gridAfter w:val="2"/>
          <w:wAfter w:w="1672" w:type="dxa"/>
          <w:trHeight w:val="330"/>
        </w:trPr>
        <w:tc>
          <w:tcPr>
            <w:tcW w:w="737" w:type="dxa"/>
            <w:vMerge/>
            <w:tcBorders>
              <w:top w:val="nil"/>
              <w:left w:val="single" w:sz="4" w:space="0" w:color="auto"/>
              <w:bottom w:val="single" w:sz="4" w:space="0" w:color="auto"/>
              <w:right w:val="single" w:sz="4" w:space="0" w:color="auto"/>
            </w:tcBorders>
            <w:vAlign w:val="center"/>
            <w:hideMark/>
          </w:tcPr>
          <w:p w:rsidR="00A7205D" w:rsidRPr="00A7205D" w:rsidRDefault="00A7205D" w:rsidP="00585825">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A7205D" w:rsidRPr="00A7205D" w:rsidRDefault="00A7205D"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Обрачун по кг уграђене арматуре</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05D" w:rsidRPr="00585825" w:rsidRDefault="00585825" w:rsidP="00585825">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594,00</w:t>
            </w:r>
          </w:p>
        </w:tc>
      </w:tr>
      <w:tr w:rsidR="00A7205D" w:rsidRPr="00A7205D" w:rsidTr="00585825">
        <w:trPr>
          <w:gridAfter w:val="2"/>
          <w:wAfter w:w="1672" w:type="dxa"/>
          <w:trHeight w:val="795"/>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3,2</w:t>
            </w:r>
          </w:p>
        </w:tc>
        <w:tc>
          <w:tcPr>
            <w:tcW w:w="5140" w:type="dxa"/>
            <w:tcBorders>
              <w:top w:val="nil"/>
              <w:left w:val="nil"/>
              <w:bottom w:val="nil"/>
              <w:right w:val="single" w:sz="4" w:space="0" w:color="auto"/>
            </w:tcBorders>
            <w:shd w:val="clear" w:color="auto" w:fill="auto"/>
            <w:vAlign w:val="center"/>
            <w:hideMark/>
          </w:tcPr>
          <w:p w:rsidR="00A7205D" w:rsidRPr="00A7205D" w:rsidRDefault="00A7205D" w:rsidP="00585825">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ребрастог гвожђа  </w:t>
            </w:r>
            <w:r w:rsidRPr="00A7205D">
              <w:rPr>
                <w:rFonts w:eastAsia="Times New Roman" w:cs="Times New Roman"/>
                <w:b/>
                <w:bCs/>
                <w:color w:val="auto"/>
                <w:lang w:val="en-GB" w:eastAsia="en-GB" w:bidi="ar-SA"/>
              </w:rPr>
              <w:t>Rfi10 i Rfi8 , RA 400/500</w:t>
            </w:r>
          </w:p>
        </w:tc>
        <w:tc>
          <w:tcPr>
            <w:tcW w:w="1781" w:type="dxa"/>
            <w:gridSpan w:val="3"/>
            <w:tcBorders>
              <w:top w:val="nil"/>
              <w:left w:val="nil"/>
              <w:bottom w:val="nil"/>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A7205D" w:rsidRPr="00A7205D" w:rsidTr="00585825">
        <w:trPr>
          <w:gridAfter w:val="2"/>
          <w:wAfter w:w="1672" w:type="dxa"/>
          <w:trHeight w:val="360"/>
        </w:trPr>
        <w:tc>
          <w:tcPr>
            <w:tcW w:w="737" w:type="dxa"/>
            <w:vMerge/>
            <w:tcBorders>
              <w:top w:val="nil"/>
              <w:left w:val="single" w:sz="4" w:space="0" w:color="auto"/>
              <w:bottom w:val="single" w:sz="4" w:space="0" w:color="000000"/>
              <w:right w:val="single" w:sz="4" w:space="0" w:color="auto"/>
            </w:tcBorders>
            <w:vAlign w:val="center"/>
            <w:hideMark/>
          </w:tcPr>
          <w:p w:rsidR="00A7205D" w:rsidRPr="00A7205D" w:rsidRDefault="00A7205D" w:rsidP="00585825">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A7205D" w:rsidRPr="00A7205D" w:rsidRDefault="00A7205D"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Обрачун по кг уграђене арматуре</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05D" w:rsidRPr="00585825" w:rsidRDefault="00585825" w:rsidP="00585825">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1.018,00</w:t>
            </w:r>
          </w:p>
        </w:tc>
      </w:tr>
    </w:tbl>
    <w:p w:rsidR="0029750F" w:rsidRPr="00437D0A" w:rsidRDefault="00585825" w:rsidP="00585825">
      <w:pPr>
        <w:jc w:val="center"/>
        <w:rPr>
          <w:rFonts w:cs="Times New Roman"/>
          <w:b/>
          <w:sz w:val="28"/>
        </w:rPr>
      </w:pPr>
      <w:r>
        <w:rPr>
          <w:rFonts w:cs="Times New Roman"/>
          <w:b/>
          <w:bCs/>
        </w:rPr>
        <w:br w:type="textWrapping" w:clear="all"/>
      </w:r>
      <w:r w:rsidR="009D3DC2">
        <w:rPr>
          <w:rFonts w:cs="Times New Roman"/>
          <w:b/>
          <w:sz w:val="28"/>
          <w:lang w:val="en-GB"/>
        </w:rPr>
        <w:lastRenderedPageBreak/>
        <w:t xml:space="preserve">IV  </w:t>
      </w:r>
      <w:r w:rsidR="00DE18F2" w:rsidRPr="00437D0A">
        <w:rPr>
          <w:rFonts w:cs="Times New Roman"/>
          <w:b/>
          <w:sz w:val="28"/>
        </w:rPr>
        <w:t>УСЛО</w:t>
      </w:r>
      <w:r w:rsidR="00D61E15" w:rsidRPr="00437D0A">
        <w:rPr>
          <w:rFonts w:cs="Times New Roman"/>
          <w:b/>
          <w:sz w:val="28"/>
        </w:rPr>
        <w:t>ВИ ЗА УЧЕШЋЕ У ПОСТУПКУ ЈАВНЕ НАБАВКЕ</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102B0D" w:rsidRPr="0030408D" w:rsidRDefault="00102B0D" w:rsidP="00102B0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102B0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102B0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0C6BD4" w:rsidRDefault="00695F3B" w:rsidP="008B6C1A">
      <w:pPr>
        <w:tabs>
          <w:tab w:val="left" w:pos="3315"/>
        </w:tabs>
        <w:jc w:val="both"/>
        <w:rPr>
          <w:rFonts w:cs="Times New Roman"/>
          <w:lang w:val="sr-Cyrl-CS"/>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102B0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102B0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A95FD1" w:rsidRDefault="00A95FD1" w:rsidP="008B6C1A">
      <w:pPr>
        <w:tabs>
          <w:tab w:val="left" w:pos="3315"/>
        </w:tabs>
        <w:jc w:val="both"/>
        <w:rPr>
          <w:rFonts w:cs="Times New Roman"/>
          <w:lang w:val="sr-Cyrl-CS"/>
        </w:rPr>
      </w:pPr>
    </w:p>
    <w:p w:rsidR="00A95FD1" w:rsidRDefault="00A95FD1" w:rsidP="008B6C1A">
      <w:pPr>
        <w:tabs>
          <w:tab w:val="left" w:pos="3315"/>
        </w:tabs>
        <w:jc w:val="both"/>
        <w:rPr>
          <w:rFonts w:cs="Times New Roman"/>
          <w:lang w:val="en-GB"/>
        </w:rPr>
      </w:pPr>
    </w:p>
    <w:p w:rsidR="00A7205D" w:rsidRPr="00A7205D" w:rsidRDefault="00A7205D" w:rsidP="008B6C1A">
      <w:pPr>
        <w:tabs>
          <w:tab w:val="left" w:pos="3315"/>
        </w:tabs>
        <w:jc w:val="both"/>
        <w:rPr>
          <w:rFonts w:cs="Times New Roman"/>
          <w:lang w:val="en-GB"/>
        </w:rPr>
      </w:pPr>
    </w:p>
    <w:p w:rsidR="00A95FD1" w:rsidRDefault="00A95FD1" w:rsidP="008B6C1A">
      <w:pPr>
        <w:tabs>
          <w:tab w:val="left" w:pos="3315"/>
        </w:tabs>
        <w:jc w:val="both"/>
        <w:rPr>
          <w:rFonts w:cs="Times New Roman"/>
        </w:rPr>
      </w:pPr>
    </w:p>
    <w:p w:rsidR="00585825" w:rsidRPr="00585825" w:rsidRDefault="00585825" w:rsidP="008B6C1A">
      <w:pPr>
        <w:tabs>
          <w:tab w:val="left" w:pos="3315"/>
        </w:tabs>
        <w:jc w:val="both"/>
        <w:rPr>
          <w:rFonts w:cs="Times New Roman"/>
        </w:rPr>
      </w:pPr>
    </w:p>
    <w:p w:rsidR="00102B0D" w:rsidRDefault="00102B0D" w:rsidP="008B6C1A">
      <w:pPr>
        <w:tabs>
          <w:tab w:val="left" w:pos="3315"/>
        </w:tabs>
        <w:jc w:val="both"/>
        <w:rPr>
          <w:rFonts w:cs="Times New Roman"/>
          <w:lang w:val="en-GB"/>
        </w:rPr>
      </w:pPr>
    </w:p>
    <w:p w:rsidR="00102B0D" w:rsidRDefault="00102B0D" w:rsidP="008B6C1A">
      <w:pPr>
        <w:tabs>
          <w:tab w:val="left" w:pos="3315"/>
        </w:tabs>
        <w:jc w:val="both"/>
        <w:rPr>
          <w:rFonts w:cs="Times New Roman"/>
          <w:lang w:val="en-GB"/>
        </w:rPr>
      </w:pPr>
    </w:p>
    <w:p w:rsidR="00102B0D" w:rsidRPr="00102B0D" w:rsidRDefault="00102B0D" w:rsidP="008B6C1A">
      <w:pPr>
        <w:tabs>
          <w:tab w:val="left" w:pos="3315"/>
        </w:tabs>
        <w:jc w:val="both"/>
        <w:rPr>
          <w:rFonts w:cs="Times New Roman"/>
          <w:lang w:val="en-GB"/>
        </w:rPr>
      </w:pPr>
    </w:p>
    <w:p w:rsidR="0037570E" w:rsidRPr="007B7AE5" w:rsidRDefault="00DC1835" w:rsidP="00DC1835">
      <w:pPr>
        <w:tabs>
          <w:tab w:val="left" w:pos="3315"/>
        </w:tabs>
        <w:jc w:val="both"/>
        <w:rPr>
          <w:rFonts w:cs="Times New Roman"/>
        </w:rPr>
      </w:pPr>
      <w:r w:rsidRPr="007B7AE5">
        <w:rPr>
          <w:rFonts w:cs="Times New Roman"/>
        </w:rPr>
        <w:lastRenderedPageBreak/>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80697D" w:rsidRDefault="00190A97" w:rsidP="006F4B56">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2B11CA" w:rsidRDefault="002B11CA"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CA339C" w:rsidRPr="00311D5F" w:rsidRDefault="00311D5F" w:rsidP="00311D5F">
      <w:pPr>
        <w:tabs>
          <w:tab w:val="left" w:pos="284"/>
        </w:tabs>
        <w:ind w:left="360"/>
        <w:jc w:val="center"/>
        <w:rPr>
          <w:rFonts w:cs="Times New Roman"/>
          <w:b/>
          <w:sz w:val="28"/>
        </w:rPr>
      </w:pPr>
      <w:r>
        <w:rPr>
          <w:rFonts w:cs="Times New Roman"/>
          <w:b/>
          <w:sz w:val="28"/>
        </w:rPr>
        <w:lastRenderedPageBreak/>
        <w:t xml:space="preserve">V     </w:t>
      </w:r>
      <w:r w:rsidR="00C23AC9" w:rsidRPr="00311D5F">
        <w:rPr>
          <w:rFonts w:cs="Times New Roman"/>
          <w:b/>
          <w:sz w:val="28"/>
        </w:rPr>
        <w:t>УПУТСТВО ПОНУЂАЧИМА КАКО ДА САЧИНЕ ПОНУДУ</w:t>
      </w:r>
    </w:p>
    <w:p w:rsidR="0082257B" w:rsidRDefault="0082257B"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Pr="001930A2" w:rsidRDefault="001930A2"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A256DD" w:rsidRDefault="004465A8" w:rsidP="00A7205D">
      <w:pPr>
        <w:jc w:val="both"/>
        <w:rPr>
          <w:rFonts w:cs="Times New Roman"/>
        </w:rPr>
      </w:pPr>
      <w:r w:rsidRPr="00A256DD">
        <w:rPr>
          <w:rFonts w:cs="Times New Roman"/>
        </w:rPr>
        <w:t xml:space="preserve">Понуду доставити на адресу: </w:t>
      </w:r>
      <w:r w:rsidR="00AE5E85" w:rsidRPr="00A256DD">
        <w:rPr>
          <w:rFonts w:cs="Times New Roman"/>
          <w:u w:val="single"/>
        </w:rPr>
        <w:t>Ј</w:t>
      </w:r>
      <w:r w:rsidR="00A256DD" w:rsidRPr="00A256DD">
        <w:rPr>
          <w:rFonts w:cs="Times New Roman"/>
          <w:u w:val="single"/>
        </w:rPr>
        <w:t>К</w:t>
      </w:r>
      <w:r w:rsidR="00690AA4" w:rsidRPr="00A256DD">
        <w:rPr>
          <w:rFonts w:cs="Times New Roman"/>
          <w:u w:val="single"/>
        </w:rPr>
        <w:t xml:space="preserve">П </w:t>
      </w:r>
      <w:r w:rsidR="00A256DD" w:rsidRPr="00A256DD">
        <w:rPr>
          <w:rFonts w:cs="Times New Roman"/>
          <w:u w:val="single"/>
        </w:rPr>
        <w:t>Путеви Рашка</w:t>
      </w:r>
      <w:r w:rsidRPr="00A256DD">
        <w:rPr>
          <w:rFonts w:cs="Times New Roman"/>
          <w:u w:val="single"/>
        </w:rPr>
        <w:t xml:space="preserve">, </w:t>
      </w:r>
      <w:r w:rsidR="00AE5E85" w:rsidRPr="00A256DD">
        <w:rPr>
          <w:rFonts w:cs="Times New Roman"/>
          <w:u w:val="single"/>
        </w:rPr>
        <w:t>Немањина 1/2</w:t>
      </w:r>
      <w:r w:rsidRPr="00A256DD">
        <w:rPr>
          <w:rFonts w:cs="Times New Roman"/>
        </w:rPr>
        <w:t>, са назнаком: „</w:t>
      </w:r>
      <w:r w:rsidRPr="00A256DD">
        <w:rPr>
          <w:rFonts w:cs="Times New Roman"/>
          <w:b/>
        </w:rPr>
        <w:t xml:space="preserve">Понуда за јавну набавку </w:t>
      </w:r>
      <w:r w:rsidR="009F75B0" w:rsidRPr="00A256DD">
        <w:rPr>
          <w:rFonts w:cs="Times New Roman"/>
          <w:b/>
        </w:rPr>
        <w:t>радов</w:t>
      </w:r>
      <w:r w:rsidR="006B0AC9" w:rsidRPr="00A256DD">
        <w:rPr>
          <w:rFonts w:cs="Times New Roman"/>
          <w:b/>
          <w:lang w:val="sr-Cyrl-CS"/>
        </w:rPr>
        <w:t>а</w:t>
      </w:r>
      <w:r w:rsidR="009F75B0" w:rsidRPr="00A256DD">
        <w:rPr>
          <w:rFonts w:cs="Times New Roman"/>
          <w:b/>
          <w:lang w:val="sr-Cyrl-CS"/>
        </w:rPr>
        <w:t xml:space="preserve"> </w:t>
      </w:r>
      <w:r w:rsidR="00B519B9" w:rsidRPr="00A256DD">
        <w:rPr>
          <w:rFonts w:cs="Times New Roman"/>
          <w:b/>
        </w:rPr>
        <w:t>–</w:t>
      </w:r>
      <w:r w:rsidR="00A7205D" w:rsidRPr="00A7205D">
        <w:rPr>
          <w:rFonts w:cs="Times New Roman"/>
          <w:lang w:val="sr-Cyrl-CS"/>
        </w:rPr>
        <w:t xml:space="preserve"> </w:t>
      </w:r>
      <w:r w:rsidR="00585825" w:rsidRPr="00585825">
        <w:rPr>
          <w:rFonts w:cs="Times New Roman"/>
          <w:b/>
          <w:lang w:val="sr-Cyrl-CS"/>
        </w:rPr>
        <w:t>Изградња</w:t>
      </w:r>
      <w:r w:rsidR="00A7205D" w:rsidRPr="00A7205D">
        <w:rPr>
          <w:rFonts w:cs="Times New Roman"/>
          <w:b/>
          <w:lang w:val="sr-Cyrl-CS"/>
        </w:rPr>
        <w:t xml:space="preserve"> потпорног зида </w:t>
      </w:r>
      <w:r w:rsidR="00585825">
        <w:rPr>
          <w:rFonts w:cs="Times New Roman"/>
          <w:b/>
          <w:lang w:val="sr-Cyrl-CS"/>
        </w:rPr>
        <w:t>у МЗ Милатковиће</w:t>
      </w:r>
      <w:r w:rsidR="00A7205D">
        <w:rPr>
          <w:rFonts w:cs="Times New Roman"/>
          <w:b/>
          <w:lang w:val="en-GB"/>
        </w:rPr>
        <w:t>,</w:t>
      </w:r>
      <w:r w:rsidR="00A7205D" w:rsidRPr="00A7205D">
        <w:rPr>
          <w:rFonts w:cs="Times New Roman"/>
          <w:b/>
        </w:rPr>
        <w:t xml:space="preserve"> </w:t>
      </w:r>
      <w:r w:rsidR="00A7205D" w:rsidRPr="004465A8">
        <w:rPr>
          <w:rFonts w:cs="Times New Roman"/>
          <w:b/>
        </w:rPr>
        <w:t>ЈН бр</w:t>
      </w:r>
      <w:r w:rsidR="00A7205D">
        <w:rPr>
          <w:rFonts w:cs="Times New Roman"/>
          <w:b/>
        </w:rPr>
        <w:t>.1</w:t>
      </w:r>
      <w:r w:rsidR="00585825">
        <w:rPr>
          <w:rFonts w:cs="Times New Roman"/>
          <w:b/>
        </w:rPr>
        <w:t>1</w:t>
      </w:r>
      <w:r w:rsidR="00A7205D" w:rsidRPr="004465A8">
        <w:rPr>
          <w:rFonts w:cs="Times New Roman"/>
          <w:b/>
        </w:rPr>
        <w:t>/</w:t>
      </w:r>
      <w:r w:rsidR="00A7205D">
        <w:rPr>
          <w:rFonts w:cs="Times New Roman"/>
          <w:b/>
        </w:rPr>
        <w:t>20</w:t>
      </w:r>
      <w:r w:rsidR="00585825">
        <w:rPr>
          <w:rFonts w:cs="Times New Roman"/>
          <w:b/>
        </w:rPr>
        <w:t>20</w:t>
      </w:r>
      <w:r w:rsidR="00A7205D" w:rsidRPr="004465A8">
        <w:rPr>
          <w:rFonts w:cs="Times New Roman"/>
          <w:b/>
        </w:rPr>
        <w:t xml:space="preserve"> – НЕ ОТВАРАТИ</w:t>
      </w:r>
      <w:r w:rsidR="00A7205D">
        <w:rPr>
          <w:rFonts w:cs="Times New Roman"/>
        </w:rPr>
        <w:t>“</w:t>
      </w:r>
      <w:r w:rsidRPr="00A256DD">
        <w:rPr>
          <w:rFonts w:cs="Times New Roman"/>
        </w:rPr>
        <w:t xml:space="preserve">. Понуда се сматра благовременом уколико је примљена од стране наручиоца до </w:t>
      </w:r>
      <w:r w:rsidR="00A7205D">
        <w:rPr>
          <w:rFonts w:cs="Times New Roman"/>
        </w:rPr>
        <w:t>2</w:t>
      </w:r>
      <w:r w:rsidR="00585825">
        <w:rPr>
          <w:rFonts w:cs="Times New Roman"/>
        </w:rPr>
        <w:t>5</w:t>
      </w:r>
      <w:r w:rsidR="007644EA" w:rsidRPr="00A256DD">
        <w:rPr>
          <w:rFonts w:cs="Times New Roman"/>
          <w:lang w:val="sr-Cyrl-CS"/>
        </w:rPr>
        <w:t>.</w:t>
      </w:r>
      <w:r w:rsidR="00A256DD">
        <w:rPr>
          <w:rFonts w:cs="Times New Roman"/>
          <w:lang w:val="sr-Cyrl-CS"/>
        </w:rPr>
        <w:t>0</w:t>
      </w:r>
      <w:r w:rsidR="00585825">
        <w:rPr>
          <w:rFonts w:cs="Times New Roman"/>
          <w:lang w:val="sr-Cyrl-CS"/>
        </w:rPr>
        <w:t>5</w:t>
      </w:r>
      <w:r w:rsidR="00B519B9" w:rsidRPr="00A256DD">
        <w:rPr>
          <w:rFonts w:cs="Times New Roman"/>
        </w:rPr>
        <w:t>.20</w:t>
      </w:r>
      <w:r w:rsidR="00585825">
        <w:rPr>
          <w:rFonts w:cs="Times New Roman"/>
        </w:rPr>
        <w:t>20</w:t>
      </w:r>
      <w:r w:rsidR="00B519B9" w:rsidRPr="00A256DD">
        <w:rPr>
          <w:rFonts w:cs="Times New Roman"/>
        </w:rPr>
        <w:t>. године</w:t>
      </w:r>
      <w:r w:rsidRPr="00A256DD">
        <w:rPr>
          <w:rFonts w:cs="Times New Roman"/>
        </w:rPr>
        <w:t xml:space="preserve"> до </w:t>
      </w:r>
      <w:r w:rsidR="00B519B9" w:rsidRPr="00A256DD">
        <w:rPr>
          <w:rFonts w:cs="Times New Roman"/>
        </w:rPr>
        <w:t>12:00</w:t>
      </w:r>
      <w:r w:rsidRPr="00A256DD">
        <w:rPr>
          <w:rFonts w:cs="Times New Roman"/>
        </w:rPr>
        <w:t xml:space="preserve"> часова.</w:t>
      </w:r>
    </w:p>
    <w:p w:rsidR="00665FF0" w:rsidRDefault="00665FF0" w:rsidP="00A530F2">
      <w:pPr>
        <w:jc w:val="both"/>
        <w:rPr>
          <w:rFonts w:cs="Times New Roman"/>
          <w:lang w:val="sr-Cyrl-CS"/>
        </w:rPr>
      </w:pPr>
    </w:p>
    <w:p w:rsidR="00DA5F04" w:rsidRPr="00DA5F04" w:rsidRDefault="00DA5F04" w:rsidP="00102B0D">
      <w:pPr>
        <w:jc w:val="both"/>
        <w:rPr>
          <w:rFonts w:cs="Times New Roman"/>
          <w:lang w:val="sr-Cyrl-CS"/>
        </w:rPr>
      </w:pPr>
      <w:r w:rsidRPr="00102B0D">
        <w:rPr>
          <w:rFonts w:cs="Times New Roman"/>
          <w:b/>
          <w:lang w:val="sr-Cyrl-CS"/>
        </w:rPr>
        <w:t xml:space="preserve">Отварање понуда обавиће се дана </w:t>
      </w:r>
      <w:r w:rsidR="00A7205D">
        <w:rPr>
          <w:rFonts w:cs="Times New Roman"/>
          <w:b/>
          <w:lang w:val="en-GB"/>
        </w:rPr>
        <w:t>2</w:t>
      </w:r>
      <w:r w:rsidR="00585825">
        <w:rPr>
          <w:rFonts w:cs="Times New Roman"/>
          <w:b/>
        </w:rPr>
        <w:t>5</w:t>
      </w:r>
      <w:r w:rsidRPr="00102B0D">
        <w:rPr>
          <w:rFonts w:cs="Times New Roman"/>
          <w:b/>
          <w:lang w:val="sr-Cyrl-CS"/>
        </w:rPr>
        <w:t>.</w:t>
      </w:r>
      <w:r w:rsidR="00A256DD">
        <w:rPr>
          <w:rFonts w:cs="Times New Roman"/>
          <w:b/>
          <w:lang w:val="sr-Cyrl-CS"/>
        </w:rPr>
        <w:t>0</w:t>
      </w:r>
      <w:r w:rsidR="00585825">
        <w:rPr>
          <w:rFonts w:cs="Times New Roman"/>
          <w:b/>
          <w:lang w:val="sr-Cyrl-CS"/>
        </w:rPr>
        <w:t>5</w:t>
      </w:r>
      <w:r w:rsidRPr="00102B0D">
        <w:rPr>
          <w:rFonts w:cs="Times New Roman"/>
          <w:b/>
          <w:lang w:val="sr-Cyrl-CS"/>
        </w:rPr>
        <w:t>.20</w:t>
      </w:r>
      <w:r w:rsidR="00585825">
        <w:rPr>
          <w:rFonts w:cs="Times New Roman"/>
          <w:b/>
          <w:lang w:val="sr-Cyrl-CS"/>
        </w:rPr>
        <w:t>20</w:t>
      </w:r>
      <w:r w:rsidRPr="00102B0D">
        <w:rPr>
          <w:rFonts w:cs="Times New Roman"/>
          <w:b/>
          <w:lang w:val="sr-Cyrl-CS"/>
        </w:rPr>
        <w:t>.године са почетком у 12.15 часова у просторијама Наручиоца</w:t>
      </w:r>
      <w:r>
        <w:rPr>
          <w:rFonts w:cs="Times New Roman"/>
          <w:lang w:val="sr-Cyrl-CS"/>
        </w:rPr>
        <w:t>.</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 xml:space="preserve">Попуњен, потписан и печатом оверен образац изјаве о испуњавању обавезних и допунских услова дефинисаних чл. 75. и </w:t>
      </w:r>
      <w:r w:rsidR="00936205">
        <w:rPr>
          <w:rFonts w:cs="Times New Roman"/>
        </w:rPr>
        <w:t>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936205">
        <w:rPr>
          <w:rFonts w:cs="Times New Roman"/>
        </w:rPr>
        <w:t xml:space="preserve">м оверен образац понуде </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936205">
        <w:rPr>
          <w:rFonts w:cs="Times New Roman"/>
        </w:rPr>
        <w:t xml:space="preserve">атом оверен модел уговора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936205">
        <w:rPr>
          <w:rFonts w:cs="Times New Roman"/>
        </w:rPr>
        <w:t xml:space="preserve">ве о независној понуди </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w:t>
      </w:r>
      <w:r w:rsidR="00007486">
        <w:rPr>
          <w:rFonts w:cs="Times New Roman"/>
          <w:b/>
          <w:lang w:val="sr-Cyrl-CS"/>
        </w:rPr>
        <w:t>о</w:t>
      </w:r>
      <w:r>
        <w:rPr>
          <w:rFonts w:cs="Times New Roman"/>
          <w:b/>
        </w:rPr>
        <w:t>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F44047" w:rsidRDefault="00F44047"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Pr="006F4B56" w:rsidRDefault="006F4B56" w:rsidP="00F352AC">
      <w:pPr>
        <w:tabs>
          <w:tab w:val="left" w:pos="0"/>
        </w:tabs>
        <w:jc w:val="both"/>
        <w:rPr>
          <w:rFonts w:cs="Times New Roman"/>
          <w:sz w:val="20"/>
          <w:lang w:val="sr-Cyrl-CS"/>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Pr="00A256DD" w:rsidRDefault="00C21D51" w:rsidP="007217B5">
      <w:pPr>
        <w:pStyle w:val="ListParagraph"/>
        <w:ind w:left="284"/>
        <w:jc w:val="both"/>
        <w:rPr>
          <w:rFonts w:eastAsia="Arial" w:cs="Times New Roman"/>
        </w:rPr>
      </w:pPr>
      <w:r w:rsidRPr="00A256DD">
        <w:rPr>
          <w:rFonts w:eastAsia="Arial" w:cs="Times New Roman"/>
        </w:rPr>
        <w:t>„</w:t>
      </w:r>
      <w:r w:rsidRPr="00A256DD">
        <w:rPr>
          <w:rFonts w:eastAsia="Arial" w:cs="Times New Roman"/>
          <w:b/>
        </w:rPr>
        <w:t xml:space="preserve">Измена понуда за јавну набавку </w:t>
      </w:r>
      <w:r w:rsidR="00B23157" w:rsidRPr="00A256DD">
        <w:rPr>
          <w:rFonts w:eastAsia="Arial" w:cs="Times New Roman"/>
          <w:b/>
        </w:rPr>
        <w:t>радова</w:t>
      </w:r>
      <w:r w:rsidR="001930A2" w:rsidRPr="00A256DD">
        <w:rPr>
          <w:rFonts w:eastAsia="Arial" w:cs="Times New Roman"/>
          <w:b/>
        </w:rPr>
        <w:t xml:space="preserve"> </w:t>
      </w:r>
      <w:r w:rsidR="005161A2" w:rsidRPr="00A256DD">
        <w:rPr>
          <w:rFonts w:eastAsia="Arial" w:cs="Times New Roman"/>
          <w:b/>
        </w:rPr>
        <w:t>–</w:t>
      </w:r>
      <w:r w:rsidR="007217B5" w:rsidRPr="007217B5">
        <w:rPr>
          <w:rFonts w:cs="Times New Roman"/>
          <w:b/>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r w:rsidR="00172A64" w:rsidRPr="00D82F5B">
        <w:rPr>
          <w:rFonts w:cs="Times New Roman"/>
          <w:color w:val="auto"/>
          <w:lang w:val="sr-Cyrl-CS"/>
        </w:rPr>
        <w:t xml:space="preserve"> -</w:t>
      </w:r>
      <w:r w:rsidR="00172A64" w:rsidRPr="000437E5">
        <w:rPr>
          <w:rFonts w:cs="Times New Roman"/>
          <w:b/>
          <w:color w:val="auto"/>
          <w:sz w:val="32"/>
        </w:rPr>
        <w:t xml:space="preserve"> </w:t>
      </w:r>
      <w:r w:rsidR="00145E0D" w:rsidRPr="00A256DD">
        <w:rPr>
          <w:rFonts w:eastAsia="Arial" w:cs="Times New Roman"/>
          <w:b/>
        </w:rPr>
        <w:t>ЈН бр.</w:t>
      </w:r>
      <w:r w:rsidR="00A256DD">
        <w:rPr>
          <w:rFonts w:eastAsia="Arial" w:cs="Times New Roman"/>
          <w:b/>
        </w:rPr>
        <w:t>1</w:t>
      </w:r>
      <w:r w:rsidR="007217B5">
        <w:rPr>
          <w:rFonts w:eastAsia="Arial" w:cs="Times New Roman"/>
          <w:b/>
        </w:rPr>
        <w:t>1</w:t>
      </w:r>
      <w:r w:rsidR="00145E0D" w:rsidRPr="00A256DD">
        <w:rPr>
          <w:rFonts w:eastAsia="Arial" w:cs="Times New Roman"/>
          <w:b/>
        </w:rPr>
        <w:t>/</w:t>
      </w:r>
      <w:r w:rsidR="00426763" w:rsidRPr="00A256DD">
        <w:rPr>
          <w:rFonts w:eastAsia="Arial" w:cs="Times New Roman"/>
          <w:b/>
        </w:rPr>
        <w:t>20</w:t>
      </w:r>
      <w:r w:rsidR="007217B5">
        <w:rPr>
          <w:rFonts w:eastAsia="Arial" w:cs="Times New Roman"/>
          <w:b/>
        </w:rPr>
        <w:t>20</w:t>
      </w:r>
      <w:r w:rsidR="00145E0D" w:rsidRPr="00A256DD">
        <w:rPr>
          <w:rFonts w:eastAsia="Arial" w:cs="Times New Roman"/>
          <w:b/>
        </w:rPr>
        <w:t xml:space="preserve"> – НЕ ОТВАРАТИ</w:t>
      </w:r>
      <w:r w:rsidR="00145E0D" w:rsidRPr="00A256DD">
        <w:rPr>
          <w:rFonts w:eastAsia="Arial" w:cs="Times New Roman"/>
        </w:rPr>
        <w:t>“ или</w:t>
      </w:r>
    </w:p>
    <w:p w:rsidR="00145E0D" w:rsidRPr="007217B5" w:rsidRDefault="00145E0D" w:rsidP="007217B5">
      <w:pPr>
        <w:ind w:left="360"/>
        <w:jc w:val="both"/>
        <w:rPr>
          <w:rFonts w:eastAsia="Arial" w:cs="Times New Roman"/>
        </w:rPr>
      </w:pPr>
      <w:r w:rsidRPr="007217B5">
        <w:rPr>
          <w:rFonts w:eastAsia="Arial" w:cs="Times New Roman"/>
        </w:rPr>
        <w:t>„</w:t>
      </w:r>
      <w:r w:rsidRPr="007217B5">
        <w:rPr>
          <w:rFonts w:eastAsia="Arial" w:cs="Times New Roman"/>
          <w:b/>
        </w:rPr>
        <w:t xml:space="preserve">Допуна понуде за јавну набавку </w:t>
      </w:r>
      <w:r w:rsidR="00B23157" w:rsidRPr="007217B5">
        <w:rPr>
          <w:rFonts w:eastAsia="Arial" w:cs="Times New Roman"/>
          <w:b/>
        </w:rPr>
        <w:t>радов</w:t>
      </w:r>
      <w:r w:rsidR="006B0AC9" w:rsidRPr="007217B5">
        <w:rPr>
          <w:rFonts w:eastAsia="Arial" w:cs="Times New Roman"/>
          <w:b/>
          <w:lang w:val="sr-Cyrl-CS"/>
        </w:rPr>
        <w:t>а</w:t>
      </w:r>
      <w:r w:rsidR="005161A2" w:rsidRPr="007217B5">
        <w:rPr>
          <w:rFonts w:eastAsia="Arial" w:cs="Times New Roman"/>
          <w:b/>
        </w:rPr>
        <w:t xml:space="preserve"> –</w:t>
      </w:r>
      <w:r w:rsidR="00172A64" w:rsidRPr="007217B5">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r w:rsidR="00172A64" w:rsidRPr="007217B5">
        <w:rPr>
          <w:rFonts w:cs="Times New Roman"/>
          <w:color w:val="auto"/>
          <w:lang w:val="sr-Cyrl-CS"/>
        </w:rPr>
        <w:t xml:space="preserve"> -</w:t>
      </w:r>
      <w:r w:rsidR="00A530F2" w:rsidRPr="007217B5">
        <w:rPr>
          <w:b/>
        </w:rPr>
        <w:t xml:space="preserve"> </w:t>
      </w:r>
      <w:r w:rsidR="00A530F2" w:rsidRPr="007217B5">
        <w:rPr>
          <w:rFonts w:cs="Times New Roman"/>
          <w:b/>
        </w:rPr>
        <w:t xml:space="preserve"> </w:t>
      </w:r>
      <w:r w:rsidR="00A530F2" w:rsidRPr="007217B5">
        <w:rPr>
          <w:rFonts w:eastAsia="Arial" w:cs="Times New Roman"/>
          <w:b/>
        </w:rPr>
        <w:t>ЈН бр</w:t>
      </w:r>
      <w:r w:rsidR="005161A2" w:rsidRPr="007217B5">
        <w:rPr>
          <w:rFonts w:eastAsia="Arial" w:cs="Times New Roman"/>
          <w:b/>
        </w:rPr>
        <w:t>.</w:t>
      </w:r>
      <w:r w:rsidR="00A256DD" w:rsidRPr="007217B5">
        <w:rPr>
          <w:rFonts w:eastAsia="Arial" w:cs="Times New Roman"/>
          <w:b/>
        </w:rPr>
        <w:t>1</w:t>
      </w:r>
      <w:r w:rsidR="007217B5">
        <w:rPr>
          <w:rFonts w:eastAsia="Arial" w:cs="Times New Roman"/>
          <w:b/>
        </w:rPr>
        <w:t>1</w:t>
      </w:r>
      <w:r w:rsidR="005161A2" w:rsidRPr="007217B5">
        <w:rPr>
          <w:rFonts w:eastAsia="Arial" w:cs="Times New Roman"/>
          <w:b/>
        </w:rPr>
        <w:t>/</w:t>
      </w:r>
      <w:r w:rsidR="00426763" w:rsidRPr="007217B5">
        <w:rPr>
          <w:rFonts w:eastAsia="Arial" w:cs="Times New Roman"/>
          <w:b/>
        </w:rPr>
        <w:t>20</w:t>
      </w:r>
      <w:r w:rsidR="007217B5">
        <w:rPr>
          <w:rFonts w:eastAsia="Arial" w:cs="Times New Roman"/>
          <w:b/>
        </w:rPr>
        <w:t>20</w:t>
      </w:r>
      <w:r w:rsidR="005161A2" w:rsidRPr="007217B5">
        <w:rPr>
          <w:rFonts w:eastAsia="Arial" w:cs="Times New Roman"/>
          <w:b/>
        </w:rPr>
        <w:t>– НЕ ОТВАРАТИ</w:t>
      </w:r>
      <w:r w:rsidRPr="007217B5">
        <w:rPr>
          <w:rFonts w:eastAsia="Arial" w:cs="Times New Roman"/>
        </w:rPr>
        <w:t>“ или</w:t>
      </w:r>
    </w:p>
    <w:p w:rsidR="00A530F2" w:rsidRPr="007217B5" w:rsidRDefault="00145E0D" w:rsidP="007217B5">
      <w:pPr>
        <w:ind w:left="360"/>
        <w:jc w:val="both"/>
        <w:rPr>
          <w:rFonts w:eastAsia="Arial" w:cs="Times New Roman"/>
          <w:lang w:val="sr-Cyrl-CS"/>
        </w:rPr>
      </w:pPr>
      <w:r w:rsidRPr="007217B5">
        <w:rPr>
          <w:rFonts w:eastAsia="Arial" w:cs="Times New Roman"/>
        </w:rPr>
        <w:t>„</w:t>
      </w:r>
      <w:r w:rsidRPr="007217B5">
        <w:rPr>
          <w:rFonts w:eastAsia="Arial" w:cs="Times New Roman"/>
          <w:b/>
        </w:rPr>
        <w:t xml:space="preserve">Опозив понуде за јавну набавку </w:t>
      </w:r>
      <w:r w:rsidR="00B23157" w:rsidRPr="007217B5">
        <w:rPr>
          <w:rFonts w:eastAsia="Arial" w:cs="Times New Roman"/>
          <w:b/>
        </w:rPr>
        <w:t>радов</w:t>
      </w:r>
      <w:r w:rsidR="006B0AC9" w:rsidRPr="007217B5">
        <w:rPr>
          <w:rFonts w:eastAsia="Arial" w:cs="Times New Roman"/>
          <w:b/>
          <w:lang w:val="sr-Cyrl-CS"/>
        </w:rPr>
        <w:t>а</w:t>
      </w:r>
      <w:r w:rsidR="005161A2" w:rsidRPr="007217B5">
        <w:rPr>
          <w:rFonts w:eastAsia="Arial" w:cs="Times New Roman"/>
          <w:b/>
        </w:rPr>
        <w:t xml:space="preserve"> –</w:t>
      </w:r>
      <w:r w:rsidR="00A530F2" w:rsidRPr="007217B5">
        <w:rPr>
          <w:b/>
        </w:rPr>
        <w:t>-</w:t>
      </w:r>
      <w:r w:rsidR="00A530F2" w:rsidRPr="007217B5">
        <w:rPr>
          <w:b/>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r w:rsidR="009D3DC2" w:rsidRPr="007217B5">
        <w:rPr>
          <w:b/>
        </w:rPr>
        <w:t>,</w:t>
      </w:r>
      <w:r w:rsidR="00A47A26" w:rsidRPr="007217B5">
        <w:rPr>
          <w:rFonts w:cs="Times New Roman"/>
          <w:b/>
          <w:lang w:val="sr-Cyrl-CS"/>
        </w:rPr>
        <w:t xml:space="preserve"> </w:t>
      </w:r>
      <w:r w:rsidR="00A47A26" w:rsidRPr="007217B5">
        <w:rPr>
          <w:rFonts w:cs="Times New Roman"/>
          <w:b/>
          <w:bCs/>
        </w:rPr>
        <w:t xml:space="preserve"> </w:t>
      </w:r>
      <w:r w:rsidR="005161A2" w:rsidRPr="007217B5">
        <w:rPr>
          <w:rFonts w:eastAsia="Arial" w:cs="Times New Roman"/>
          <w:b/>
        </w:rPr>
        <w:t>ЈН бр.</w:t>
      </w:r>
      <w:r w:rsidR="00A256DD" w:rsidRPr="007217B5">
        <w:rPr>
          <w:rFonts w:eastAsia="Arial" w:cs="Times New Roman"/>
          <w:b/>
        </w:rPr>
        <w:t>1</w:t>
      </w:r>
      <w:r w:rsidR="007217B5">
        <w:rPr>
          <w:rFonts w:eastAsia="Arial" w:cs="Times New Roman"/>
          <w:b/>
        </w:rPr>
        <w:t>1</w:t>
      </w:r>
      <w:r w:rsidR="005161A2" w:rsidRPr="007217B5">
        <w:rPr>
          <w:rFonts w:eastAsia="Arial" w:cs="Times New Roman"/>
          <w:b/>
        </w:rPr>
        <w:t>/</w:t>
      </w:r>
      <w:r w:rsidR="00426763" w:rsidRPr="007217B5">
        <w:rPr>
          <w:rFonts w:eastAsia="Arial" w:cs="Times New Roman"/>
          <w:b/>
        </w:rPr>
        <w:t>20</w:t>
      </w:r>
      <w:r w:rsidR="007217B5">
        <w:rPr>
          <w:rFonts w:eastAsia="Arial" w:cs="Times New Roman"/>
          <w:b/>
        </w:rPr>
        <w:t>20</w:t>
      </w:r>
      <w:r w:rsidR="005161A2" w:rsidRPr="007217B5">
        <w:rPr>
          <w:rFonts w:eastAsia="Arial" w:cs="Times New Roman"/>
          <w:b/>
        </w:rPr>
        <w:t xml:space="preserve"> – НЕ ОТВАРАТИ</w:t>
      </w:r>
      <w:r w:rsidRPr="007217B5">
        <w:rPr>
          <w:rFonts w:eastAsia="Arial" w:cs="Times New Roman"/>
        </w:rPr>
        <w:t>“</w:t>
      </w:r>
    </w:p>
    <w:p w:rsidR="00145E0D" w:rsidRDefault="00145E0D" w:rsidP="00A530F2">
      <w:pPr>
        <w:jc w:val="both"/>
        <w:rPr>
          <w:rFonts w:eastAsia="Arial" w:cs="Times New Roman"/>
        </w:rPr>
      </w:pPr>
      <w:r>
        <w:rPr>
          <w:rFonts w:eastAsia="Arial" w:cs="Times New Roman"/>
        </w:rPr>
        <w:t xml:space="preserve"> или</w:t>
      </w:r>
    </w:p>
    <w:p w:rsidR="00145E0D" w:rsidRPr="007217B5" w:rsidRDefault="00145E0D" w:rsidP="007217B5">
      <w:pPr>
        <w:ind w:left="360"/>
        <w:jc w:val="both"/>
        <w:rPr>
          <w:rFonts w:eastAsia="Arial" w:cs="Times New Roman"/>
        </w:rPr>
      </w:pPr>
      <w:r w:rsidRPr="007217B5">
        <w:rPr>
          <w:rFonts w:eastAsia="Arial" w:cs="Times New Roman"/>
        </w:rPr>
        <w:t>„</w:t>
      </w:r>
      <w:r w:rsidRPr="007217B5">
        <w:rPr>
          <w:rFonts w:eastAsia="Arial" w:cs="Times New Roman"/>
          <w:b/>
        </w:rPr>
        <w:t xml:space="preserve">Измена и допуна понуде за јавну набавку </w:t>
      </w:r>
      <w:r w:rsidR="00B23157" w:rsidRPr="007217B5">
        <w:rPr>
          <w:rFonts w:eastAsia="Arial" w:cs="Times New Roman"/>
          <w:b/>
        </w:rPr>
        <w:t>радова</w:t>
      </w:r>
      <w:r w:rsidR="005161A2" w:rsidRPr="007217B5">
        <w:rPr>
          <w:rFonts w:eastAsia="Arial" w:cs="Times New Roman"/>
          <w:b/>
        </w:rPr>
        <w:t xml:space="preserve"> –</w:t>
      </w:r>
      <w:r w:rsidR="00A256DD" w:rsidRPr="007217B5">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r w:rsidR="00710052" w:rsidRPr="007217B5">
        <w:rPr>
          <w:rFonts w:cs="Times New Roman"/>
          <w:color w:val="auto"/>
          <w:lang w:val="sr-Cyrl-CS"/>
        </w:rPr>
        <w:t xml:space="preserve"> </w:t>
      </w:r>
      <w:r w:rsidR="00172A64" w:rsidRPr="007217B5">
        <w:rPr>
          <w:rFonts w:cs="Times New Roman"/>
          <w:color w:val="auto"/>
          <w:lang w:val="sr-Cyrl-CS"/>
        </w:rPr>
        <w:t>-</w:t>
      </w:r>
      <w:r w:rsidR="009D3DC2" w:rsidRPr="007217B5">
        <w:rPr>
          <w:rFonts w:cs="Times New Roman"/>
          <w:b/>
          <w:lang w:val="en-GB"/>
        </w:rPr>
        <w:t>,</w:t>
      </w:r>
      <w:r w:rsidR="00A530F2" w:rsidRPr="007217B5">
        <w:rPr>
          <w:rFonts w:eastAsia="Arial" w:cs="Times New Roman"/>
          <w:b/>
        </w:rPr>
        <w:t xml:space="preserve"> ЈН</w:t>
      </w:r>
      <w:r w:rsidR="009D3DC2" w:rsidRPr="007217B5">
        <w:rPr>
          <w:b/>
        </w:rPr>
        <w:t xml:space="preserve"> </w:t>
      </w:r>
      <w:r w:rsidR="00102B0D" w:rsidRPr="007217B5">
        <w:rPr>
          <w:rFonts w:eastAsia="Arial" w:cs="Times New Roman"/>
          <w:b/>
        </w:rPr>
        <w:t>б</w:t>
      </w:r>
      <w:r w:rsidR="005161A2" w:rsidRPr="007217B5">
        <w:rPr>
          <w:rFonts w:eastAsia="Arial" w:cs="Times New Roman"/>
          <w:b/>
        </w:rPr>
        <w:t>р.</w:t>
      </w:r>
      <w:r w:rsidR="00007486" w:rsidRPr="007217B5">
        <w:rPr>
          <w:rFonts w:eastAsia="Arial" w:cs="Times New Roman"/>
          <w:b/>
          <w:lang w:val="sr-Cyrl-CS"/>
        </w:rPr>
        <w:t xml:space="preserve"> </w:t>
      </w:r>
      <w:r w:rsidR="00A256DD" w:rsidRPr="007217B5">
        <w:rPr>
          <w:rFonts w:eastAsia="Arial" w:cs="Times New Roman"/>
          <w:b/>
          <w:lang w:val="sr-Cyrl-CS"/>
        </w:rPr>
        <w:t>1</w:t>
      </w:r>
      <w:r w:rsidR="007217B5">
        <w:rPr>
          <w:rFonts w:eastAsia="Arial" w:cs="Times New Roman"/>
          <w:b/>
          <w:lang w:val="sr-Cyrl-CS"/>
        </w:rPr>
        <w:t>1</w:t>
      </w:r>
      <w:r w:rsidR="005161A2" w:rsidRPr="007217B5">
        <w:rPr>
          <w:rFonts w:eastAsia="Arial" w:cs="Times New Roman"/>
          <w:b/>
        </w:rPr>
        <w:t>/</w:t>
      </w:r>
      <w:r w:rsidR="00426763" w:rsidRPr="007217B5">
        <w:rPr>
          <w:rFonts w:eastAsia="Arial" w:cs="Times New Roman"/>
          <w:b/>
        </w:rPr>
        <w:t>20</w:t>
      </w:r>
      <w:r w:rsidR="007217B5">
        <w:rPr>
          <w:rFonts w:eastAsia="Arial" w:cs="Times New Roman"/>
          <w:b/>
        </w:rPr>
        <w:t>20</w:t>
      </w:r>
      <w:r w:rsidR="005161A2" w:rsidRPr="007217B5">
        <w:rPr>
          <w:rFonts w:eastAsia="Arial" w:cs="Times New Roman"/>
          <w:b/>
        </w:rPr>
        <w:t xml:space="preserve"> – НЕ ОТВАРАТИ</w:t>
      </w:r>
      <w:r w:rsidRPr="007217B5">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Pr="00C21D51"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774901" w:rsidRPr="00343A8F" w:rsidRDefault="00DA5ED5" w:rsidP="00971330">
      <w:pPr>
        <w:pStyle w:val="Standard"/>
        <w:autoSpaceDE w:val="0"/>
        <w:jc w:val="both"/>
        <w:rPr>
          <w:rFonts w:eastAsia="Arial" w:cs="Times New Roman"/>
          <w:sz w:val="20"/>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lang w:val="sr-Cyrl-CS"/>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A47A26" w:rsidRPr="00A47A26" w:rsidRDefault="00A47A26"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D210E7" w:rsidRDefault="003B07F2" w:rsidP="00D210E7">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w:t>
      </w:r>
      <w:r w:rsidR="00F23D66">
        <w:rPr>
          <w:rFonts w:eastAsia="Arial" w:cs="Times New Roman"/>
        </w:rPr>
        <w:t>је</w:t>
      </w:r>
      <w:r>
        <w:rPr>
          <w:rFonts w:eastAsia="Arial" w:cs="Times New Roman"/>
        </w:rPr>
        <w:t xml:space="preserve">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102B0D" w:rsidRDefault="00102B0D" w:rsidP="00D210E7">
      <w:pPr>
        <w:tabs>
          <w:tab w:val="left" w:pos="0"/>
        </w:tabs>
        <w:jc w:val="both"/>
        <w:rPr>
          <w:rFonts w:eastAsia="Arial" w:cs="Times New Roman"/>
        </w:rPr>
      </w:pPr>
    </w:p>
    <w:p w:rsidR="00102B0D" w:rsidRPr="004023EB" w:rsidRDefault="00102B0D" w:rsidP="00102B0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102B0D" w:rsidRPr="0030408D" w:rsidRDefault="00102B0D" w:rsidP="00102B0D">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102B0D" w:rsidRPr="00102B0D" w:rsidRDefault="00102B0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E01D72"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E01D72" w:rsidRPr="00B653FF" w:rsidRDefault="00E01D72" w:rsidP="00E01D72">
      <w:pPr>
        <w:pStyle w:val="ListParagraph"/>
        <w:tabs>
          <w:tab w:val="left" w:pos="284"/>
        </w:tabs>
        <w:ind w:left="284"/>
        <w:jc w:val="both"/>
        <w:rPr>
          <w:rFonts w:eastAsia="Arial" w:cs="Times New Roman"/>
          <w:b/>
          <w:bCs/>
        </w:rPr>
      </w:pPr>
    </w:p>
    <w:p w:rsidR="009B7B49"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E01D72" w:rsidRPr="009B7B49" w:rsidRDefault="00E01D72" w:rsidP="000022B9">
      <w:pPr>
        <w:pStyle w:val="Standard"/>
        <w:autoSpaceDE w:val="0"/>
        <w:ind w:firstLine="284"/>
        <w:jc w:val="both"/>
        <w:rPr>
          <w:rFonts w:eastAsia="Arial" w:cs="Times New Roman"/>
          <w:b/>
          <w:lang w:val="sr-Cyrl-CS"/>
        </w:rPr>
      </w:pPr>
    </w:p>
    <w:p w:rsidR="006B0AC9" w:rsidRPr="00CE7911" w:rsidRDefault="006B0AC9" w:rsidP="006B0AC9">
      <w:pPr>
        <w:pStyle w:val="Standard"/>
        <w:autoSpaceDE w:val="0"/>
        <w:ind w:left="709" w:hanging="1"/>
        <w:jc w:val="both"/>
        <w:rPr>
          <w:rFonts w:cs="Times New Roman"/>
          <w:bCs/>
        </w:rPr>
      </w:pPr>
      <w:r w:rsidRPr="00CE7911">
        <w:rPr>
          <w:rFonts w:cs="Times New Roman"/>
          <w:lang w:val="sr-Cyrl-CS"/>
        </w:rPr>
        <w:t>Плаћање вирмански,</w:t>
      </w:r>
      <w:r w:rsidR="00007486">
        <w:rPr>
          <w:rFonts w:cs="Times New Roman"/>
          <w:lang w:val="sr-Cyrl-CS"/>
        </w:rPr>
        <w:t xml:space="preserve"> </w:t>
      </w:r>
      <w:r>
        <w:rPr>
          <w:rFonts w:cs="Times New Roman"/>
          <w:lang w:val="sr-Cyrl-CS"/>
        </w:rPr>
        <w:t xml:space="preserve">по пријему исправне </w:t>
      </w:r>
      <w:r w:rsidR="00054893">
        <w:rPr>
          <w:rFonts w:cs="Times New Roman"/>
          <w:lang w:val="sr-Cyrl-CS"/>
        </w:rPr>
        <w:t>ситуације</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6B0AC9" w:rsidRPr="00B06A75" w:rsidRDefault="006B0AC9" w:rsidP="006B0AC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6B0AC9" w:rsidRDefault="006B0AC9" w:rsidP="006B0AC9">
      <w:pPr>
        <w:pStyle w:val="Standard"/>
        <w:autoSpaceDE w:val="0"/>
        <w:ind w:left="709" w:hanging="1"/>
        <w:jc w:val="both"/>
        <w:rPr>
          <w:rFonts w:cs="Times New Roman"/>
          <w:b/>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9B7B49" w:rsidRDefault="009B7B49"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2B11CA" w:rsidRDefault="002B11CA"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C4277D" w:rsidRPr="00A47A26" w:rsidRDefault="00736F10" w:rsidP="00102B0D">
      <w:pPr>
        <w:pStyle w:val="Bodytext1"/>
        <w:shd w:val="clear" w:color="auto" w:fill="auto"/>
        <w:spacing w:after="0" w:line="245" w:lineRule="exact"/>
        <w:ind w:left="20" w:right="40" w:firstLine="720"/>
        <w:jc w:val="both"/>
        <w:rPr>
          <w:rFonts w:ascii="Times New Roman" w:eastAsia="Arial" w:hAnsi="Times New Roman"/>
          <w:b w:val="0"/>
          <w:sz w:val="24"/>
          <w:szCs w:val="24"/>
          <w:lang w:val="sr-Cyrl-CS"/>
        </w:rPr>
      </w:pPr>
      <w:r>
        <w:rPr>
          <w:rFonts w:ascii="Times New Roman" w:eastAsia="Calibri" w:hAnsi="Times New Roman"/>
          <w:sz w:val="22"/>
          <w:szCs w:val="22"/>
          <w:lang w:val="sr-Cyrl-CS"/>
        </w:rPr>
        <w:t xml:space="preserve"> </w:t>
      </w:r>
      <w:r w:rsidR="00DF17CD" w:rsidRPr="00A47A26">
        <w:rPr>
          <w:rFonts w:ascii="Times New Roman" w:eastAsia="Arial" w:hAnsi="Times New Roman"/>
          <w:sz w:val="24"/>
          <w:szCs w:val="24"/>
        </w:rPr>
        <w:t>8</w:t>
      </w:r>
      <w:r w:rsidR="00C4277D" w:rsidRPr="00A47A26">
        <w:rPr>
          <w:rFonts w:ascii="Times New Roman" w:eastAsia="Arial" w:hAnsi="Times New Roman"/>
          <w:sz w:val="24"/>
          <w:szCs w:val="24"/>
        </w:rPr>
        <w:t>.</w:t>
      </w:r>
      <w:r w:rsidR="00DB32F8" w:rsidRPr="00A47A26">
        <w:rPr>
          <w:rFonts w:ascii="Times New Roman" w:eastAsia="Arial" w:hAnsi="Times New Roman"/>
          <w:sz w:val="24"/>
          <w:szCs w:val="24"/>
        </w:rPr>
        <w:t>2</w:t>
      </w:r>
      <w:r w:rsidR="000022B9" w:rsidRPr="00A47A26">
        <w:rPr>
          <w:rFonts w:ascii="Times New Roman" w:eastAsia="Arial" w:hAnsi="Times New Roman"/>
          <w:sz w:val="24"/>
          <w:szCs w:val="24"/>
        </w:rPr>
        <w:t>.</w:t>
      </w:r>
      <w:r w:rsidR="00007486" w:rsidRPr="00A47A26">
        <w:rPr>
          <w:rFonts w:ascii="Times New Roman" w:eastAsia="Arial" w:hAnsi="Times New Roman"/>
          <w:sz w:val="24"/>
          <w:szCs w:val="24"/>
        </w:rPr>
        <w:t>Захтев у погледу рока</w:t>
      </w:r>
      <w:r w:rsidR="00007486" w:rsidRPr="00A47A26">
        <w:rPr>
          <w:rFonts w:ascii="Times New Roman" w:eastAsia="Arial" w:hAnsi="Times New Roman"/>
          <w:sz w:val="24"/>
          <w:szCs w:val="24"/>
          <w:lang w:val="sr-Cyrl-CS"/>
        </w:rPr>
        <w:t xml:space="preserve">, </w:t>
      </w:r>
      <w:r w:rsidR="005C00A0" w:rsidRPr="00A47A26">
        <w:rPr>
          <w:rFonts w:ascii="Times New Roman" w:eastAsia="Arial" w:hAnsi="Times New Roman"/>
          <w:sz w:val="24"/>
          <w:szCs w:val="24"/>
        </w:rPr>
        <w:t xml:space="preserve">места </w:t>
      </w:r>
      <w:r w:rsidR="00CE2F3A" w:rsidRPr="00A47A26">
        <w:rPr>
          <w:rFonts w:ascii="Times New Roman" w:eastAsia="Arial" w:hAnsi="Times New Roman"/>
          <w:sz w:val="24"/>
          <w:szCs w:val="24"/>
          <w:lang w:val="sr-Cyrl-CS"/>
        </w:rPr>
        <w:t>извршења</w:t>
      </w:r>
      <w:r w:rsidR="00EF02C1" w:rsidRPr="00A47A26">
        <w:rPr>
          <w:rFonts w:ascii="Times New Roman" w:eastAsia="Arial" w:hAnsi="Times New Roman"/>
          <w:sz w:val="24"/>
          <w:szCs w:val="24"/>
        </w:rPr>
        <w:t xml:space="preserve"> </w:t>
      </w:r>
      <w:r w:rsidR="00054893" w:rsidRPr="00A47A26">
        <w:rPr>
          <w:rFonts w:ascii="Times New Roman" w:eastAsia="Arial" w:hAnsi="Times New Roman"/>
          <w:sz w:val="24"/>
          <w:szCs w:val="24"/>
          <w:lang w:val="sr-Cyrl-CS"/>
        </w:rPr>
        <w:t>радова</w:t>
      </w:r>
      <w:r w:rsidR="00007486" w:rsidRPr="00A47A26">
        <w:rPr>
          <w:rFonts w:ascii="Times New Roman" w:eastAsia="Arial" w:hAnsi="Times New Roman"/>
          <w:sz w:val="24"/>
          <w:szCs w:val="24"/>
          <w:lang w:val="sr-Cyrl-CS"/>
        </w:rPr>
        <w:t xml:space="preserve"> и гарантног рока</w:t>
      </w:r>
    </w:p>
    <w:p w:rsidR="00C4277D" w:rsidRPr="00DC6864" w:rsidRDefault="00C4277D" w:rsidP="00CE2F3A">
      <w:pPr>
        <w:pStyle w:val="Standard"/>
        <w:autoSpaceDE w:val="0"/>
        <w:ind w:firstLine="284"/>
        <w:jc w:val="both"/>
        <w:rPr>
          <w:rFonts w:eastAsia="Arial" w:cs="Times New Roman"/>
          <w:bCs/>
          <w:lang w:val="sr-Cyrl-CS"/>
        </w:rPr>
      </w:pPr>
    </w:p>
    <w:p w:rsidR="00520B87" w:rsidRPr="009D3DC2" w:rsidRDefault="00D002F6" w:rsidP="00D002F6">
      <w:pPr>
        <w:pStyle w:val="Standard"/>
        <w:autoSpaceDE w:val="0"/>
        <w:ind w:left="709" w:hanging="1"/>
        <w:jc w:val="both"/>
        <w:rPr>
          <w:rFonts w:eastAsia="Arial" w:cs="Times New Roman"/>
          <w:bCs/>
          <w:u w:val="single"/>
        </w:rPr>
      </w:pPr>
      <w:r>
        <w:rPr>
          <w:rFonts w:eastAsia="Arial" w:cs="Times New Roman"/>
          <w:bCs/>
        </w:rPr>
        <w:t xml:space="preserve">Место </w:t>
      </w:r>
      <w:r w:rsidR="00CE2F3A">
        <w:rPr>
          <w:rFonts w:eastAsia="Arial" w:cs="Times New Roman"/>
          <w:bCs/>
          <w:lang w:val="sr-Cyrl-CS"/>
        </w:rPr>
        <w:t>из</w:t>
      </w:r>
      <w:r w:rsidR="00D913FA">
        <w:rPr>
          <w:rFonts w:eastAsia="Arial" w:cs="Times New Roman"/>
          <w:bCs/>
          <w:lang w:val="sr-Cyrl-CS"/>
        </w:rPr>
        <w:t>вођења</w:t>
      </w:r>
      <w:r w:rsidR="00E61B96">
        <w:rPr>
          <w:rFonts w:eastAsia="Arial" w:cs="Times New Roman"/>
          <w:bCs/>
        </w:rPr>
        <w:t>:</w:t>
      </w:r>
      <w:r w:rsidR="00DC6864">
        <w:rPr>
          <w:rFonts w:eastAsia="Arial" w:cs="Times New Roman"/>
          <w:bCs/>
          <w:lang w:val="sr-Cyrl-CS"/>
        </w:rPr>
        <w:t xml:space="preserve"> </w:t>
      </w:r>
      <w:r w:rsidR="00DC6864" w:rsidRPr="00DC6864">
        <w:rPr>
          <w:rFonts w:eastAsia="Arial" w:cs="Times New Roman"/>
          <w:bCs/>
          <w:u w:val="single"/>
          <w:lang w:val="sr-Cyrl-CS"/>
        </w:rPr>
        <w:t xml:space="preserve"> </w:t>
      </w:r>
      <w:r w:rsidR="007217B5">
        <w:rPr>
          <w:rFonts w:eastAsia="Arial" w:cs="Times New Roman"/>
          <w:bCs/>
          <w:u w:val="single"/>
          <w:lang w:val="sr-Cyrl-CS"/>
        </w:rPr>
        <w:t>МЗ Милатковиће</w:t>
      </w:r>
    </w:p>
    <w:p w:rsidR="00EF3125" w:rsidRPr="004F631C" w:rsidRDefault="004F631C" w:rsidP="00D002F6">
      <w:pPr>
        <w:pStyle w:val="Standard"/>
        <w:autoSpaceDE w:val="0"/>
        <w:ind w:left="709" w:hanging="1"/>
        <w:jc w:val="both"/>
        <w:rPr>
          <w:rFonts w:eastAsia="Arial" w:cs="Times New Roman"/>
          <w:bCs/>
          <w:lang w:val="sr-Cyrl-CS"/>
        </w:rPr>
      </w:pPr>
      <w:r w:rsidRPr="004F631C">
        <w:rPr>
          <w:rFonts w:eastAsia="Arial" w:cs="Times New Roman"/>
          <w:bCs/>
          <w:lang w:val="sr-Cyrl-CS"/>
        </w:rPr>
        <w:t xml:space="preserve">Рок </w:t>
      </w:r>
      <w:r>
        <w:rPr>
          <w:rFonts w:eastAsia="Arial" w:cs="Times New Roman"/>
          <w:bCs/>
          <w:lang w:val="sr-Cyrl-CS"/>
        </w:rPr>
        <w:t>извршења</w:t>
      </w:r>
      <w:r w:rsidRPr="004F631C">
        <w:rPr>
          <w:rFonts w:eastAsia="Arial" w:cs="Times New Roman"/>
          <w:bCs/>
          <w:lang w:val="sr-Cyrl-CS"/>
        </w:rPr>
        <w:t xml:space="preserve"> радова: </w:t>
      </w:r>
      <w:r w:rsidRPr="005F0861">
        <w:rPr>
          <w:rFonts w:eastAsia="Arial" w:cs="Times New Roman"/>
          <w:bCs/>
          <w:u w:val="single"/>
          <w:lang w:val="sr-Cyrl-CS"/>
        </w:rPr>
        <w:t>највише 30 дана</w:t>
      </w:r>
      <w:r w:rsidR="005F0861" w:rsidRPr="005F0861">
        <w:rPr>
          <w:rFonts w:eastAsia="Arial" w:cs="Times New Roman"/>
          <w:bCs/>
          <w:u w:val="single"/>
          <w:lang w:val="sr-Cyrl-CS"/>
        </w:rPr>
        <w:t xml:space="preserve"> од </w:t>
      </w:r>
      <w:r w:rsidR="005F0861" w:rsidRPr="005F0861">
        <w:rPr>
          <w:rFonts w:cs="Times New Roman"/>
          <w:u w:val="single"/>
        </w:rPr>
        <w:t xml:space="preserve"> дана </w:t>
      </w:r>
      <w:r w:rsidR="005F0861" w:rsidRPr="005F0861">
        <w:rPr>
          <w:rFonts w:cs="Times New Roman"/>
          <w:u w:val="single"/>
          <w:lang w:val="sr-Cyrl-CS"/>
        </w:rPr>
        <w:t>закључења уговора и увођења у посао</w:t>
      </w:r>
    </w:p>
    <w:p w:rsidR="00DC6864" w:rsidRDefault="00DC6864" w:rsidP="00D002F6">
      <w:pPr>
        <w:pStyle w:val="Standard"/>
        <w:autoSpaceDE w:val="0"/>
        <w:ind w:left="709" w:hanging="1"/>
        <w:jc w:val="both"/>
        <w:rPr>
          <w:rFonts w:eastAsia="Arial" w:cs="Times New Roman"/>
          <w:bCs/>
          <w:lang w:val="sr-Cyrl-CS"/>
        </w:rPr>
      </w:pPr>
    </w:p>
    <w:p w:rsidR="00356E92" w:rsidRDefault="00356E92" w:rsidP="00D002F6">
      <w:pPr>
        <w:pStyle w:val="Standard"/>
        <w:autoSpaceDE w:val="0"/>
        <w:ind w:left="709" w:hanging="1"/>
        <w:jc w:val="both"/>
        <w:rPr>
          <w:rFonts w:eastAsia="Arial" w:cs="Times New Roman"/>
          <w:bCs/>
          <w:lang w:val="sr-Cyrl-CS"/>
        </w:rPr>
      </w:pPr>
    </w:p>
    <w:p w:rsidR="00356E92" w:rsidRPr="00520B87" w:rsidRDefault="00356E92" w:rsidP="00D002F6">
      <w:pPr>
        <w:pStyle w:val="Standard"/>
        <w:autoSpaceDE w:val="0"/>
        <w:ind w:left="709" w:hanging="1"/>
        <w:jc w:val="both"/>
        <w:rPr>
          <w:rFonts w:eastAsia="Arial" w:cs="Times New Roman"/>
          <w:bCs/>
          <w:lang w:val="sr-Cyrl-CS"/>
        </w:rPr>
      </w:pPr>
    </w:p>
    <w:p w:rsidR="00C4277D"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9B7B49" w:rsidRPr="009B7B49" w:rsidRDefault="009B7B49" w:rsidP="000022B9">
      <w:pPr>
        <w:pStyle w:val="Standard"/>
        <w:autoSpaceDE w:val="0"/>
        <w:ind w:firstLine="284"/>
        <w:jc w:val="both"/>
        <w:rPr>
          <w:rFonts w:eastAsia="Arial" w:cs="Times New Roman"/>
          <w:b/>
          <w:lang w:val="sr-Cyrl-CS"/>
        </w:rPr>
      </w:pPr>
    </w:p>
    <w:p w:rsidR="00FF3D53" w:rsidRDefault="00FF3D53" w:rsidP="000022B9">
      <w:pPr>
        <w:pStyle w:val="Standard"/>
        <w:autoSpaceDE w:val="0"/>
        <w:ind w:firstLine="284"/>
        <w:jc w:val="both"/>
        <w:rPr>
          <w:rFonts w:eastAsia="Arial" w:cs="Times New Roman"/>
          <w:sz w:val="20"/>
          <w:lang w:val="sr-Cyrl-CS"/>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520B87" w:rsidRPr="00520B87" w:rsidRDefault="00520B87" w:rsidP="000022B9">
      <w:pPr>
        <w:pStyle w:val="Standard"/>
        <w:autoSpaceDE w:val="0"/>
        <w:ind w:firstLine="284"/>
        <w:jc w:val="both"/>
        <w:rPr>
          <w:rFonts w:eastAsia="Arial" w:cs="Times New Roman"/>
          <w:sz w:val="20"/>
          <w:lang w:val="sr-Cyrl-CS"/>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lang w:val="sr-Cyrl-CS"/>
        </w:rPr>
      </w:pPr>
      <w:r>
        <w:rPr>
          <w:rFonts w:eastAsia="Arial" w:cs="Times New Roman"/>
        </w:rPr>
        <w:t>Понуђач који прихвати захтев за продужење рока важења понуде не може мењати понуду.</w:t>
      </w:r>
    </w:p>
    <w:p w:rsidR="00CE2F3A" w:rsidRPr="00CE2F3A" w:rsidRDefault="00CE2F3A" w:rsidP="00FF3D53">
      <w:pPr>
        <w:pStyle w:val="Standard"/>
        <w:autoSpaceDE w:val="0"/>
        <w:ind w:left="709"/>
        <w:jc w:val="both"/>
        <w:rPr>
          <w:rFonts w:eastAsia="Arial" w:cs="Times New Roman"/>
          <w:lang w:val="sr-Cyrl-CS"/>
        </w:rPr>
      </w:pPr>
    </w:p>
    <w:p w:rsidR="00330308" w:rsidRPr="00CE2F3A" w:rsidRDefault="00330308" w:rsidP="0079278E">
      <w:pPr>
        <w:tabs>
          <w:tab w:val="left" w:pos="284"/>
        </w:tabs>
        <w:ind w:left="284" w:hanging="284"/>
        <w:jc w:val="both"/>
        <w:rPr>
          <w:rFonts w:eastAsia="Arial" w:cs="Times New Roman"/>
          <w:b/>
          <w:bCs/>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sidRPr="00880968">
        <w:rPr>
          <w:rFonts w:eastAsia="Arial" w:cs="Times New Roman"/>
          <w:b/>
        </w:rPr>
        <w:t>Цена</w:t>
      </w:r>
      <w:r>
        <w:rPr>
          <w:rFonts w:eastAsia="Arial" w:cs="Times New Roman"/>
        </w:rPr>
        <w:t xml:space="preserve"> мора бити исказана у динарима, са и без пореза на додату вредност, </w:t>
      </w:r>
      <w:r w:rsidRPr="009335B4">
        <w:rPr>
          <w:rFonts w:eastAsia="Arial" w:cs="Times New Roman"/>
          <w:b/>
        </w:rPr>
        <w:t>са урачунатим свим</w:t>
      </w:r>
      <w:r>
        <w:rPr>
          <w:rFonts w:eastAsia="Arial" w:cs="Times New Roman"/>
        </w:rPr>
        <w:t xml:space="preserve"> </w:t>
      </w:r>
      <w:r w:rsidRPr="009335B4">
        <w:rPr>
          <w:rFonts w:eastAsia="Arial" w:cs="Times New Roman"/>
          <w:b/>
        </w:rPr>
        <w:t>трошковима</w:t>
      </w:r>
      <w:r>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CB4C23" w:rsidRPr="00CB4C23" w:rsidRDefault="000F674D" w:rsidP="000F674D">
      <w:pPr>
        <w:tabs>
          <w:tab w:val="left" w:pos="0"/>
        </w:tabs>
        <w:jc w:val="both"/>
        <w:rPr>
          <w:rFonts w:cs="Times New Roman"/>
          <w:lang w:val="sr-Cyrl-CS"/>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D640A" w:rsidRDefault="004D640A" w:rsidP="0038003C">
      <w:pPr>
        <w:pStyle w:val="Standard"/>
        <w:autoSpaceDE w:val="0"/>
        <w:jc w:val="both"/>
        <w:rPr>
          <w:rFonts w:eastAsia="Arial" w:cs="Times New Roman"/>
          <w:sz w:val="20"/>
          <w:lang w:val="sr-Cyrl-CS"/>
        </w:rPr>
      </w:pPr>
    </w:p>
    <w:p w:rsidR="00880968" w:rsidRPr="00CB4C23" w:rsidRDefault="00880968" w:rsidP="0038003C">
      <w:pPr>
        <w:pStyle w:val="Standard"/>
        <w:autoSpaceDE w:val="0"/>
        <w:jc w:val="both"/>
        <w:rPr>
          <w:rFonts w:eastAsia="Arial" w:cs="Times New Roman"/>
          <w:sz w:val="20"/>
          <w:lang w:val="sr-Cyrl-CS"/>
        </w:rPr>
      </w:pPr>
    </w:p>
    <w:p w:rsidR="005052C3" w:rsidRPr="007B7AE5" w:rsidRDefault="00330308" w:rsidP="000C64A1">
      <w:pPr>
        <w:pStyle w:val="Standard"/>
        <w:numPr>
          <w:ilvl w:val="0"/>
          <w:numId w:val="2"/>
        </w:numPr>
        <w:autoSpaceDE w:val="0"/>
        <w:ind w:left="426" w:hanging="426"/>
        <w:jc w:val="both"/>
        <w:rPr>
          <w:rFonts w:eastAsia="Arial" w:cs="Times New Roman"/>
          <w:b/>
          <w:bCs/>
        </w:rPr>
      </w:pPr>
      <w:r>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367552" w:rsidRPr="00456DB8" w:rsidRDefault="00367552" w:rsidP="005052C3">
      <w:pPr>
        <w:pStyle w:val="Standard"/>
        <w:autoSpaceDE w:val="0"/>
        <w:ind w:left="426" w:hanging="426"/>
        <w:jc w:val="both"/>
        <w:rPr>
          <w:rFonts w:cs="Times New Roman"/>
          <w:sz w:val="20"/>
        </w:rPr>
      </w:pPr>
    </w:p>
    <w:p w:rsidR="00397227" w:rsidRDefault="00330308" w:rsidP="0038003C">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lastRenderedPageBreak/>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102B0D" w:rsidRDefault="00102B0D" w:rsidP="00102B0D">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356E92">
        <w:rPr>
          <w:u w:val="single"/>
          <w:lang w:val="en-GB"/>
        </w:rPr>
        <w:t>puteviraska</w:t>
      </w:r>
      <w:r w:rsidRPr="00CC4604">
        <w:rPr>
          <w:u w:val="single"/>
          <w:lang w:val="en-GB"/>
        </w:rPr>
        <w:t>@gmail.com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102B0D" w:rsidRPr="0030408D" w:rsidRDefault="00102B0D" w:rsidP="00102B0D">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356E92">
        <w:rPr>
          <w:rStyle w:val="Hyperlink"/>
          <w:rFonts w:cs="Times New Roman"/>
          <w:b/>
          <w:color w:val="auto"/>
          <w:u w:val="none"/>
        </w:rPr>
        <w:t>1</w:t>
      </w:r>
      <w:r w:rsidR="007217B5">
        <w:rPr>
          <w:rStyle w:val="Hyperlink"/>
          <w:rFonts w:cs="Times New Roman"/>
          <w:b/>
          <w:color w:val="auto"/>
          <w:u w:val="none"/>
        </w:rPr>
        <w:t>1</w:t>
      </w:r>
      <w:r w:rsidRPr="00CD790C">
        <w:rPr>
          <w:rStyle w:val="Hyperlink"/>
          <w:rFonts w:cs="Times New Roman"/>
          <w:b/>
          <w:color w:val="auto"/>
          <w:u w:val="none"/>
        </w:rPr>
        <w:t>/</w:t>
      </w:r>
      <w:r w:rsidR="00F766B5">
        <w:rPr>
          <w:rStyle w:val="Hyperlink"/>
          <w:rFonts w:cs="Times New Roman"/>
          <w:b/>
          <w:color w:val="auto"/>
          <w:u w:val="none"/>
        </w:rPr>
        <w:t>20</w:t>
      </w:r>
      <w:r w:rsidR="007217B5">
        <w:rPr>
          <w:rStyle w:val="Hyperlink"/>
          <w:rFonts w:cs="Times New Roman"/>
          <w:b/>
          <w:color w:val="auto"/>
          <w:u w:val="none"/>
        </w:rPr>
        <w:t>20</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811D64" w:rsidRPr="00321811" w:rsidRDefault="00B20FBE" w:rsidP="00E01D72">
      <w:pPr>
        <w:jc w:val="both"/>
        <w:rPr>
          <w:rFonts w:eastAsia="Arial" w:cs="Times New Roman"/>
          <w:sz w:val="20"/>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4B0DCF"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F766B5" w:rsidRPr="00F766B5" w:rsidRDefault="00F766B5" w:rsidP="00516594">
      <w:pPr>
        <w:pStyle w:val="Standard"/>
        <w:autoSpaceDE w:val="0"/>
        <w:jc w:val="both"/>
        <w:rPr>
          <w:rFonts w:eastAsia="Arial" w:cs="Times New Roman"/>
        </w:rPr>
      </w:pPr>
    </w:p>
    <w:p w:rsidR="000042EF" w:rsidRPr="000042EF" w:rsidRDefault="000042EF"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F4000" w:rsidRDefault="005F4000" w:rsidP="005F4000">
      <w:pPr>
        <w:pStyle w:val="Standard"/>
        <w:autoSpaceDE w:val="0"/>
        <w:ind w:left="708" w:firstLine="708"/>
        <w:jc w:val="both"/>
        <w:rPr>
          <w:rFonts w:eastAsia="Arial" w:cs="Times New Roman"/>
          <w:b/>
          <w:bCs/>
        </w:rPr>
      </w:pPr>
    </w:p>
    <w:p w:rsidR="00321811" w:rsidRPr="00321811" w:rsidRDefault="00321811" w:rsidP="005F4000">
      <w:pPr>
        <w:pStyle w:val="Standard"/>
        <w:autoSpaceDE w:val="0"/>
        <w:ind w:left="708" w:firstLine="708"/>
        <w:jc w:val="both"/>
        <w:rPr>
          <w:rFonts w:eastAsia="Arial" w:cs="Times New Roman"/>
          <w:b/>
          <w:bCs/>
        </w:rPr>
      </w:pPr>
    </w:p>
    <w:p w:rsidR="005F4000" w:rsidRDefault="006C6E8A" w:rsidP="00673D91">
      <w:pPr>
        <w:pStyle w:val="Standard"/>
        <w:autoSpaceDE w:val="0"/>
        <w:jc w:val="both"/>
        <w:rPr>
          <w:rFonts w:eastAsia="Arial" w:cs="Times New Roman"/>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2B11CA" w:rsidRDefault="002B11CA" w:rsidP="00673D91">
      <w:pPr>
        <w:pStyle w:val="Standard"/>
        <w:autoSpaceDE w:val="0"/>
        <w:jc w:val="both"/>
        <w:rPr>
          <w:rFonts w:eastAsia="Arial" w:cs="Times New Roman"/>
        </w:rPr>
      </w:pPr>
    </w:p>
    <w:p w:rsidR="002B11CA" w:rsidRDefault="002B11CA" w:rsidP="00673D91">
      <w:pPr>
        <w:pStyle w:val="Standard"/>
        <w:autoSpaceDE w:val="0"/>
        <w:jc w:val="both"/>
        <w:rPr>
          <w:rFonts w:eastAsia="Arial" w:cs="Times New Roman"/>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lastRenderedPageBreak/>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332501" w:rsidRPr="00CE2F3A" w:rsidRDefault="00332501" w:rsidP="00557733">
      <w:pPr>
        <w:pStyle w:val="Standard"/>
        <w:jc w:val="center"/>
        <w:rPr>
          <w:rFonts w:cs="Times New Roman"/>
          <w:b/>
          <w:u w:val="single"/>
        </w:rPr>
      </w:pPr>
    </w:p>
    <w:p w:rsidR="00CE2F3A" w:rsidRPr="00CE2F3A" w:rsidRDefault="00CE2F3A" w:rsidP="00CE2F3A">
      <w:pPr>
        <w:jc w:val="both"/>
        <w:rPr>
          <w:rFonts w:cs="Times New Roman"/>
          <w:iCs/>
          <w:color w:val="auto"/>
        </w:rPr>
      </w:pPr>
      <w:r w:rsidRPr="00CE2F3A">
        <w:rPr>
          <w:rFonts w:cs="Times New Roman"/>
          <w:iCs/>
          <w:color w:val="auto"/>
        </w:rPr>
        <w:t>Уколико</w:t>
      </w:r>
      <w:r w:rsidRPr="00CE2F3A">
        <w:rPr>
          <w:rFonts w:eastAsia="Arial" w:cs="Times New Roman"/>
          <w:iCs/>
          <w:color w:val="auto"/>
        </w:rPr>
        <w:t xml:space="preserve"> </w:t>
      </w:r>
      <w:r w:rsidRPr="00CE2F3A">
        <w:rPr>
          <w:rFonts w:cs="Times New Roman"/>
          <w:iCs/>
          <w:color w:val="auto"/>
        </w:rPr>
        <w:t>две</w:t>
      </w:r>
      <w:r w:rsidRPr="00CE2F3A">
        <w:rPr>
          <w:rFonts w:eastAsia="Arial" w:cs="Times New Roman"/>
          <w:iCs/>
          <w:color w:val="auto"/>
        </w:rPr>
        <w:t xml:space="preserve"> </w:t>
      </w:r>
      <w:r w:rsidRPr="00CE2F3A">
        <w:rPr>
          <w:rFonts w:cs="Times New Roman"/>
          <w:iCs/>
          <w:color w:val="auto"/>
        </w:rPr>
        <w:t>или</w:t>
      </w:r>
      <w:r w:rsidRPr="00CE2F3A">
        <w:rPr>
          <w:rFonts w:eastAsia="Arial" w:cs="Times New Roman"/>
          <w:iCs/>
          <w:color w:val="auto"/>
        </w:rPr>
        <w:t xml:space="preserve"> </w:t>
      </w:r>
      <w:r w:rsidRPr="00CE2F3A">
        <w:rPr>
          <w:rFonts w:cs="Times New Roman"/>
          <w:iCs/>
          <w:color w:val="auto"/>
        </w:rPr>
        <w:t>више</w:t>
      </w:r>
      <w:r w:rsidRPr="00CE2F3A">
        <w:rPr>
          <w:rFonts w:eastAsia="Arial" w:cs="Times New Roman"/>
          <w:iCs/>
          <w:color w:val="auto"/>
        </w:rPr>
        <w:t xml:space="preserve"> </w:t>
      </w:r>
      <w:r w:rsidRPr="00CE2F3A">
        <w:rPr>
          <w:rFonts w:cs="Times New Roman"/>
          <w:iCs/>
          <w:color w:val="auto"/>
        </w:rPr>
        <w:t>понуда</w:t>
      </w:r>
      <w:r w:rsidRPr="00CE2F3A">
        <w:rPr>
          <w:rFonts w:eastAsia="Arial" w:cs="Times New Roman"/>
          <w:iCs/>
          <w:color w:val="auto"/>
        </w:rPr>
        <w:t xml:space="preserve"> </w:t>
      </w:r>
      <w:r w:rsidRPr="00CE2F3A">
        <w:rPr>
          <w:rFonts w:cs="Times New Roman"/>
          <w:iCs/>
          <w:color w:val="auto"/>
        </w:rPr>
        <w:t>имају</w:t>
      </w:r>
      <w:r w:rsidRPr="00CE2F3A">
        <w:rPr>
          <w:rFonts w:eastAsia="Arial" w:cs="Times New Roman"/>
          <w:iCs/>
          <w:color w:val="auto"/>
        </w:rPr>
        <w:t xml:space="preserve"> </w:t>
      </w:r>
      <w:r w:rsidRPr="00CE2F3A">
        <w:rPr>
          <w:rFonts w:cs="Times New Roman"/>
          <w:iCs/>
          <w:color w:val="auto"/>
        </w:rPr>
        <w:t>исту</w:t>
      </w:r>
      <w:r w:rsidRPr="00CE2F3A">
        <w:rPr>
          <w:rFonts w:eastAsia="Arial" w:cs="Times New Roman"/>
          <w:iCs/>
          <w:color w:val="auto"/>
        </w:rPr>
        <w:t xml:space="preserve"> </w:t>
      </w:r>
      <w:r w:rsidRPr="00CE2F3A">
        <w:rPr>
          <w:rFonts w:cs="Times New Roman"/>
          <w:iCs/>
          <w:color w:val="auto"/>
        </w:rPr>
        <w:t>најнижу</w:t>
      </w:r>
      <w:r w:rsidRPr="00CE2F3A">
        <w:rPr>
          <w:rFonts w:eastAsia="Arial" w:cs="Times New Roman"/>
          <w:iCs/>
          <w:color w:val="auto"/>
        </w:rPr>
        <w:t xml:space="preserve"> </w:t>
      </w:r>
      <w:r w:rsidRPr="00CE2F3A">
        <w:rPr>
          <w:rFonts w:cs="Times New Roman"/>
          <w:iCs/>
          <w:color w:val="auto"/>
        </w:rPr>
        <w:t>понуђену</w:t>
      </w:r>
      <w:r w:rsidRPr="00CE2F3A">
        <w:rPr>
          <w:rFonts w:eastAsia="Arial" w:cs="Times New Roman"/>
          <w:iCs/>
          <w:color w:val="auto"/>
        </w:rPr>
        <w:t xml:space="preserve"> </w:t>
      </w:r>
      <w:r w:rsidRPr="00CE2F3A">
        <w:rPr>
          <w:rFonts w:cs="Times New Roman"/>
          <w:iCs/>
          <w:color w:val="auto"/>
        </w:rPr>
        <w:t>цену,</w:t>
      </w:r>
      <w:r w:rsidRPr="00CE2F3A">
        <w:rPr>
          <w:rFonts w:eastAsia="Arial" w:cs="Times New Roman"/>
          <w:iCs/>
          <w:color w:val="auto"/>
        </w:rPr>
        <w:t xml:space="preserve"> </w:t>
      </w:r>
      <w:r w:rsidRPr="00CE2F3A">
        <w:rPr>
          <w:rFonts w:cs="Times New Roman"/>
          <w:iCs/>
          <w:color w:val="auto"/>
        </w:rPr>
        <w:t>као</w:t>
      </w:r>
      <w:r w:rsidRPr="00CE2F3A">
        <w:rPr>
          <w:rFonts w:eastAsia="Arial" w:cs="Times New Roman"/>
          <w:iCs/>
          <w:color w:val="auto"/>
        </w:rPr>
        <w:t xml:space="preserve"> </w:t>
      </w:r>
      <w:r w:rsidRPr="00CE2F3A">
        <w:rPr>
          <w:rFonts w:cs="Times New Roman"/>
          <w:iCs/>
          <w:color w:val="auto"/>
        </w:rPr>
        <w:t>најповољнија</w:t>
      </w:r>
      <w:r w:rsidRPr="00CE2F3A">
        <w:rPr>
          <w:rFonts w:eastAsia="Arial" w:cs="Times New Roman"/>
          <w:iCs/>
          <w:color w:val="auto"/>
        </w:rPr>
        <w:t xml:space="preserve"> </w:t>
      </w:r>
      <w:r w:rsidRPr="00CE2F3A">
        <w:rPr>
          <w:rFonts w:cs="Times New Roman"/>
          <w:iCs/>
          <w:color w:val="auto"/>
        </w:rPr>
        <w:t>биће</w:t>
      </w:r>
      <w:r w:rsidRPr="00CE2F3A">
        <w:rPr>
          <w:rFonts w:eastAsia="Arial" w:cs="Times New Roman"/>
          <w:iCs/>
          <w:color w:val="auto"/>
        </w:rPr>
        <w:t xml:space="preserve"> </w:t>
      </w:r>
      <w:r w:rsidRPr="00CE2F3A">
        <w:rPr>
          <w:rFonts w:cs="Times New Roman"/>
          <w:iCs/>
          <w:color w:val="auto"/>
        </w:rPr>
        <w:t>изабрана</w:t>
      </w:r>
      <w:r w:rsidRPr="00CE2F3A">
        <w:rPr>
          <w:rFonts w:eastAsia="Arial" w:cs="Times New Roman"/>
          <w:iCs/>
          <w:color w:val="auto"/>
        </w:rPr>
        <w:t xml:space="preserve"> </w:t>
      </w:r>
      <w:r w:rsidRPr="00CE2F3A">
        <w:rPr>
          <w:rFonts w:cs="Times New Roman"/>
          <w:iCs/>
          <w:color w:val="auto"/>
        </w:rPr>
        <w:t>понуда</w:t>
      </w:r>
      <w:r w:rsidRPr="00CE2F3A">
        <w:rPr>
          <w:rFonts w:eastAsia="Arial" w:cs="Times New Roman"/>
          <w:iCs/>
          <w:color w:val="auto"/>
        </w:rPr>
        <w:t xml:space="preserve"> </w:t>
      </w:r>
      <w:r w:rsidRPr="00CE2F3A">
        <w:rPr>
          <w:rFonts w:cs="Times New Roman"/>
          <w:iCs/>
          <w:color w:val="auto"/>
        </w:rPr>
        <w:t>оног</w:t>
      </w:r>
      <w:r w:rsidRPr="00CE2F3A">
        <w:rPr>
          <w:rFonts w:eastAsia="Arial" w:cs="Times New Roman"/>
          <w:iCs/>
          <w:color w:val="auto"/>
        </w:rPr>
        <w:t xml:space="preserve"> </w:t>
      </w:r>
      <w:r w:rsidRPr="00CE2F3A">
        <w:rPr>
          <w:rFonts w:cs="Times New Roman"/>
          <w:iCs/>
          <w:color w:val="auto"/>
        </w:rPr>
        <w:t>понуђача</w:t>
      </w:r>
      <w:r w:rsidRPr="00CE2F3A">
        <w:rPr>
          <w:rFonts w:eastAsia="Arial" w:cs="Times New Roman"/>
          <w:iCs/>
          <w:color w:val="auto"/>
        </w:rPr>
        <w:t xml:space="preserve"> </w:t>
      </w:r>
      <w:r w:rsidRPr="00CE2F3A">
        <w:rPr>
          <w:rFonts w:cs="Times New Roman"/>
          <w:iCs/>
          <w:color w:val="auto"/>
        </w:rPr>
        <w:t>који</w:t>
      </w:r>
      <w:r w:rsidRPr="00CE2F3A">
        <w:rPr>
          <w:rFonts w:eastAsia="Arial" w:cs="Times New Roman"/>
          <w:iCs/>
          <w:color w:val="auto"/>
        </w:rPr>
        <w:t xml:space="preserve"> </w:t>
      </w:r>
      <w:r w:rsidRPr="00CE2F3A">
        <w:rPr>
          <w:rFonts w:cs="Times New Roman"/>
          <w:iCs/>
          <w:color w:val="auto"/>
        </w:rPr>
        <w:t>је</w:t>
      </w:r>
      <w:r w:rsidRPr="00CE2F3A">
        <w:rPr>
          <w:rFonts w:eastAsia="Arial" w:cs="Times New Roman"/>
          <w:iCs/>
          <w:color w:val="auto"/>
        </w:rPr>
        <w:t xml:space="preserve"> </w:t>
      </w:r>
      <w:r w:rsidRPr="00CE2F3A">
        <w:rPr>
          <w:rFonts w:cs="Times New Roman"/>
          <w:iCs/>
          <w:color w:val="auto"/>
        </w:rPr>
        <w:t>понудио</w:t>
      </w:r>
      <w:r w:rsidR="00736F10">
        <w:rPr>
          <w:rFonts w:cs="Times New Roman"/>
          <w:iCs/>
          <w:color w:val="auto"/>
          <w:lang w:val="sr-Cyrl-CS"/>
        </w:rPr>
        <w:t xml:space="preserve"> краћи рок ивођења радова,а у колико је и тај рок исти као најповољнија понуда биће изабрана</w:t>
      </w:r>
      <w:r w:rsidRPr="00CE2F3A">
        <w:rPr>
          <w:rFonts w:eastAsia="Arial" w:cs="Times New Roman"/>
          <w:iCs/>
          <w:color w:val="auto"/>
        </w:rPr>
        <w:t xml:space="preserve"> </w:t>
      </w:r>
      <w:r w:rsidR="00736F10">
        <w:rPr>
          <w:rFonts w:eastAsia="Arial" w:cs="Times New Roman"/>
          <w:iCs/>
          <w:color w:val="auto"/>
          <w:lang w:val="sr-Cyrl-CS"/>
        </w:rPr>
        <w:t xml:space="preserve"> понуда понуђача  који је понудио дужи гарантни рок за изведене радове.</w:t>
      </w:r>
    </w:p>
    <w:p w:rsidR="0064382F" w:rsidRPr="006E6AF1" w:rsidRDefault="0064382F" w:rsidP="00557733">
      <w:pPr>
        <w:pStyle w:val="Standard"/>
        <w:jc w:val="center"/>
        <w:rPr>
          <w:rFonts w:cs="Times New Roman"/>
          <w:b/>
          <w:sz w:val="20"/>
          <w:u w:val="single"/>
        </w:rPr>
      </w:pP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EF766E"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0042EF" w:rsidRPr="000042EF" w:rsidRDefault="000042EF"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332501" w:rsidRPr="007B7AE5" w:rsidRDefault="00332501" w:rsidP="00557733">
      <w:pPr>
        <w:pStyle w:val="Standard"/>
        <w:jc w:val="center"/>
        <w:rPr>
          <w:rFonts w:cs="Times New Roman"/>
          <w:b/>
          <w:u w:val="single"/>
        </w:rPr>
      </w:pPr>
    </w:p>
    <w:p w:rsidR="00D90F9D" w:rsidRDefault="00D90F9D" w:rsidP="00314FA9">
      <w:pPr>
        <w:pStyle w:val="Standard"/>
        <w:jc w:val="both"/>
        <w:rPr>
          <w:rStyle w:val="Hyperlink"/>
          <w:rFonts w:cs="Times New Roman"/>
          <w:color w:val="auto"/>
          <w:u w:val="none"/>
        </w:rPr>
      </w:pPr>
    </w:p>
    <w:p w:rsidR="00EF766E" w:rsidRPr="00250CE5"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може да поднесе понуђач, односно свако заинтересовано лице</w:t>
      </w:r>
      <w:r w:rsidRPr="00250CE5">
        <w:rPr>
          <w:rFonts w:eastAsia="Arial Unicode MS" w:cs="Times New Roman"/>
          <w:color w:val="FF0000"/>
          <w:kern w:val="1"/>
          <w:lang w:eastAsia="ar-SA"/>
        </w:rPr>
        <w:t xml:space="preserve">, </w:t>
      </w:r>
      <w:r w:rsidRPr="00250CE5">
        <w:rPr>
          <w:rFonts w:eastAsia="Arial Unicode MS" w:cs="Times New Roman"/>
          <w:kern w:val="1"/>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
    <w:p w:rsidR="00EF766E" w:rsidRPr="00250CE5"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подноси се Наручиоцу, а копија се истовремено доставља Републичкој комисији.</w:t>
      </w:r>
      <w:r w:rsidRPr="00250CE5">
        <w:rPr>
          <w:rFonts w:eastAsia="TimesNewRomanPSMT" w:cs="Times New Roman"/>
          <w:bCs/>
          <w:kern w:val="1"/>
          <w:lang w:eastAsia="ar-SA"/>
        </w:rPr>
        <w:t>Захтев за заштиту права се доставља непосредно, или препорученом пошиљком са повратницом.</w:t>
      </w:r>
      <w:r w:rsidRPr="00250CE5">
        <w:rPr>
          <w:rFonts w:eastAsia="Arial Unicode MS" w:cs="Times New Roman"/>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EF766E" w:rsidRDefault="00EF766E" w:rsidP="00EF766E">
      <w:pPr>
        <w:spacing w:line="100" w:lineRule="atLeast"/>
        <w:jc w:val="both"/>
        <w:rPr>
          <w:rFonts w:eastAsia="Arial Unicode MS" w:cs="Times New Roman"/>
          <w:color w:val="FF0000"/>
          <w:kern w:val="1"/>
          <w:lang w:eastAsia="ar-SA"/>
        </w:rPr>
      </w:pPr>
      <w:r w:rsidRPr="00250CE5">
        <w:rPr>
          <w:rFonts w:eastAsia="Arial Unicode MS" w:cs="Times New Roman"/>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eastAsia="Arial Unicode MS" w:cs="Times New Roman"/>
          <w:kern w:val="1"/>
          <w:lang w:eastAsia="ar-SA"/>
        </w:rPr>
        <w:t>3</w:t>
      </w:r>
      <w:r w:rsidRPr="00250CE5">
        <w:rPr>
          <w:rFonts w:eastAsia="Arial Unicode MS" w:cs="Times New Roman"/>
          <w:kern w:val="1"/>
          <w:lang w:eastAsia="ar-SA"/>
        </w:rPr>
        <w:t xml:space="preserve">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евентуачлне недостатке, неправилности, а наручилац исте није отклонио</w:t>
      </w:r>
      <w:r w:rsidRPr="00250CE5">
        <w:rPr>
          <w:rFonts w:eastAsia="Arial Unicode MS" w:cs="Times New Roman"/>
          <w:color w:val="FF0000"/>
          <w:kern w:val="1"/>
          <w:lang w:eastAsia="ar-SA"/>
        </w:rPr>
        <w:t>.</w:t>
      </w:r>
    </w:p>
    <w:p w:rsidR="00EF766E" w:rsidRPr="005B416E" w:rsidRDefault="00EF766E" w:rsidP="00EF766E">
      <w:pPr>
        <w:spacing w:line="100" w:lineRule="atLeast"/>
        <w:jc w:val="both"/>
        <w:rPr>
          <w:rFonts w:eastAsia="Arial Unicode MS" w:cs="Times New Roman"/>
          <w:color w:val="FF0000"/>
          <w:kern w:val="1"/>
          <w:lang w:eastAsia="ar-SA"/>
        </w:rPr>
      </w:pPr>
    </w:p>
    <w:p w:rsidR="00EF766E"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eastAsia="Arial Unicode MS" w:cs="Times New Roman"/>
          <w:kern w:val="1"/>
          <w:lang w:eastAsia="ar-SA"/>
        </w:rPr>
        <w:t>5</w:t>
      </w:r>
      <w:r w:rsidRPr="00250CE5">
        <w:rPr>
          <w:rFonts w:eastAsia="Arial Unicode MS" w:cs="Times New Roman"/>
          <w:kern w:val="1"/>
          <w:lang w:val="sr-Cyrl-CS" w:eastAsia="ar-SA"/>
        </w:rPr>
        <w:t xml:space="preserve"> </w:t>
      </w:r>
      <w:r w:rsidRPr="00250CE5">
        <w:rPr>
          <w:rFonts w:eastAsia="Arial Unicode MS" w:cs="Times New Roman"/>
          <w:kern w:val="1"/>
          <w:lang w:eastAsia="ar-SA"/>
        </w:rPr>
        <w:t xml:space="preserve">дана од дана пријема одлуке. </w:t>
      </w:r>
    </w:p>
    <w:p w:rsidR="00EF766E"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F766E" w:rsidRPr="00EF766E" w:rsidRDefault="00EF766E" w:rsidP="00EF766E">
      <w:pPr>
        <w:spacing w:line="100" w:lineRule="atLeast"/>
        <w:jc w:val="both"/>
        <w:rPr>
          <w:rFonts w:eastAsia="Arial Unicode MS" w:cs="Times New Roman"/>
          <w:kern w:val="1"/>
          <w:lang w:eastAsia="ar-SA"/>
        </w:rPr>
      </w:pPr>
    </w:p>
    <w:p w:rsidR="00EF766E" w:rsidRPr="00250CE5" w:rsidRDefault="00EF766E" w:rsidP="00EF766E">
      <w:pPr>
        <w:spacing w:line="100" w:lineRule="atLeast"/>
        <w:jc w:val="both"/>
        <w:rPr>
          <w:rFonts w:eastAsia="TimesNewRomanPSMT" w:cs="Times New Roman"/>
          <w:bCs/>
          <w:kern w:val="1"/>
          <w:lang w:eastAsia="ar-SA"/>
        </w:rPr>
      </w:pPr>
      <w:r w:rsidRPr="00250CE5">
        <w:rPr>
          <w:rFonts w:eastAsia="Arial Unicode MS" w:cs="Times New Roman"/>
          <w:kern w:val="1"/>
          <w:lang w:eastAsia="ar-SA"/>
        </w:rPr>
        <w:lastRenderedPageBreak/>
        <w:t>Ако је у истом поступку јавне набавке поново поднет захтев за заштиту права од стр</w:t>
      </w:r>
      <w:r w:rsidRPr="00250CE5">
        <w:rPr>
          <w:rFonts w:eastAsia="Arial Unicode MS" w:cs="Times New Roman"/>
          <w:kern w:val="1"/>
          <w:lang w:val="sr-Cyrl-CS" w:eastAsia="ar-SA"/>
        </w:rPr>
        <w:t>а</w:t>
      </w:r>
      <w:r w:rsidRPr="00250CE5">
        <w:rPr>
          <w:rFonts w:eastAsia="Arial Unicode MS" w:cs="Times New Roman"/>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F766E" w:rsidRPr="00C01384" w:rsidRDefault="00EF766E" w:rsidP="00EF766E">
      <w:p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w:t>
      </w:r>
      <w:r>
        <w:rPr>
          <w:rFonts w:eastAsia="TimesNewRomanPSMT" w:cs="Times New Roman"/>
          <w:bCs/>
          <w:kern w:val="1"/>
          <w:lang w:eastAsia="ar-SA"/>
        </w:rPr>
        <w:t xml:space="preserve">рбије, уплати таксу у изнoсу од </w:t>
      </w:r>
      <w:r w:rsidRPr="00250CE5">
        <w:rPr>
          <w:rFonts w:eastAsia="TimesNewRomanPSMT" w:cs="Times New Roman"/>
          <w:bCs/>
          <w:kern w:val="1"/>
          <w:lang w:eastAsia="ar-SA"/>
        </w:rPr>
        <w:t>60.000,00 динара</w:t>
      </w:r>
      <w:r>
        <w:rPr>
          <w:rFonts w:eastAsia="TimesNewRomanPSMT" w:cs="Times New Roman"/>
          <w:bCs/>
          <w:kern w:val="1"/>
          <w:lang w:eastAsia="ar-SA"/>
        </w:rPr>
        <w:t>.</w:t>
      </w:r>
    </w:p>
    <w:p w:rsidR="00EF766E" w:rsidRPr="00250CE5" w:rsidRDefault="00EF766E" w:rsidP="00EF766E">
      <w:pPr>
        <w:jc w:val="both"/>
        <w:rPr>
          <w:rFonts w:eastAsia="TimesNewRomanPSMT" w:cs="Times New Roman"/>
          <w:bCs/>
          <w:kern w:val="1"/>
          <w:lang w:eastAsia="ar-SA"/>
        </w:rPr>
      </w:pPr>
      <w:r w:rsidRPr="00250CE5">
        <w:rPr>
          <w:rFonts w:eastAsia="TimesNewRomanPSMT" w:cs="Times New Roman"/>
          <w:bCs/>
          <w:kern w:val="1"/>
          <w:lang w:eastAsia="ar-SA"/>
        </w:rPr>
        <w:t>Поступак заштите права понуђача регулисан је одредбама чл. 138. - 167. Закона.</w:t>
      </w:r>
    </w:p>
    <w:p w:rsidR="00EF766E" w:rsidRDefault="00EF766E" w:rsidP="00EF766E">
      <w:pPr>
        <w:spacing w:before="120"/>
        <w:jc w:val="both"/>
        <w:rPr>
          <w:rFonts w:eastAsia="SimSun" w:cs="Mangal"/>
          <w:kern w:val="1"/>
          <w:lang w:eastAsia="hi-IN" w:bidi="hi-IN"/>
        </w:rPr>
      </w:pPr>
      <w:r w:rsidRPr="00250CE5">
        <w:rPr>
          <w:rFonts w:eastAsia="SimSun" w:cs="Mangal"/>
          <w:kern w:val="1"/>
          <w:lang w:eastAsia="hi-IN" w:bidi="hi-IN"/>
        </w:rPr>
        <w:t>Републичка  комисија  за  заштиту права  у  поступцима јавних набавки је ради повећања ефикасности у раду</w:t>
      </w:r>
      <w:r w:rsidRPr="00250CE5">
        <w:rPr>
          <w:rFonts w:eastAsia="SimSun" w:cs="Mangal"/>
          <w:kern w:val="1"/>
          <w:lang w:val="ru-RU" w:eastAsia="hi-IN" w:bidi="hi-IN"/>
        </w:rPr>
        <w:t xml:space="preserve">, </w:t>
      </w:r>
      <w:r w:rsidRPr="00250CE5">
        <w:rPr>
          <w:rFonts w:eastAsia="SimSun" w:cs="Mangal"/>
          <w:kern w:val="1"/>
          <w:lang w:eastAsia="hi-IN" w:bidi="hi-IN"/>
        </w:rPr>
        <w:t>поред  постојећег, отворила и евиденциони  рачун  за уплату таксе за подношење   захтева   за  заштиту  права:</w:t>
      </w:r>
      <w:r w:rsidRPr="00250CE5">
        <w:rPr>
          <w:rFonts w:eastAsia="SimSun" w:cs="Mangal"/>
          <w:color w:val="1F497D"/>
          <w:kern w:val="1"/>
          <w:lang w:eastAsia="hi-IN" w:bidi="hi-IN"/>
        </w:rPr>
        <w:t xml:space="preserve">  </w:t>
      </w:r>
      <w:r w:rsidRPr="00250CE5">
        <w:rPr>
          <w:rFonts w:eastAsia="SimSun" w:cs="Mangal"/>
          <w:kern w:val="1"/>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250CE5">
        <w:rPr>
          <w:rFonts w:eastAsia="SimSun" w:cs="Mangal"/>
          <w:color w:val="1F497D"/>
          <w:kern w:val="1"/>
          <w:lang w:eastAsia="hi-IN" w:bidi="hi-IN"/>
        </w:rPr>
        <w:t>с</w:t>
      </w:r>
      <w:r w:rsidRPr="00250CE5">
        <w:rPr>
          <w:rFonts w:eastAsia="SimSun" w:cs="Mangal"/>
          <w:kern w:val="1"/>
          <w:lang w:val="ru-RU" w:eastAsia="hi-IN" w:bidi="hi-IN"/>
        </w:rPr>
        <w:t xml:space="preserve">е на  нови  евиденциони  рачун, </w:t>
      </w:r>
      <w:r w:rsidRPr="00250CE5">
        <w:rPr>
          <w:rFonts w:eastAsia="SimSun" w:cs="Mangal"/>
          <w:color w:val="1F497D"/>
          <w:kern w:val="1"/>
          <w:lang w:val="ru-RU" w:eastAsia="hi-IN" w:bidi="hi-IN"/>
        </w:rPr>
        <w:t>с</w:t>
      </w:r>
      <w:r w:rsidRPr="00250CE5">
        <w:rPr>
          <w:rFonts w:eastAsia="SimSun" w:cs="Mangal"/>
          <w:kern w:val="1"/>
          <w:lang w:val="ru-RU" w:eastAsia="hi-IN" w:bidi="hi-IN"/>
        </w:rPr>
        <w:t xml:space="preserve"> тим  да  су и  даље </w:t>
      </w:r>
      <w:r w:rsidRPr="00250CE5">
        <w:rPr>
          <w:rFonts w:eastAsia="SimSun" w:cs="Mangal"/>
          <w:color w:val="1F497D"/>
          <w:kern w:val="1"/>
          <w:lang w:val="ru-RU" w:eastAsia="hi-IN" w:bidi="hi-IN"/>
        </w:rPr>
        <w:t> </w:t>
      </w:r>
      <w:r w:rsidRPr="00250CE5">
        <w:rPr>
          <w:rFonts w:eastAsia="SimSun" w:cs="Mangal"/>
          <w:kern w:val="1"/>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250CE5">
        <w:rPr>
          <w:rFonts w:eastAsia="SimSun" w:cs="Mangal"/>
          <w:kern w:val="1"/>
          <w:lang w:eastAsia="hi-IN" w:bidi="hi-IN"/>
        </w:rPr>
        <w:t xml:space="preserve">„упутство </w:t>
      </w:r>
      <w:r w:rsidRPr="00250CE5">
        <w:rPr>
          <w:rFonts w:eastAsia="SimSun" w:cs="Mangal"/>
          <w:kern w:val="1"/>
          <w:lang w:val="sr-Cyrl-CS" w:eastAsia="hi-IN" w:bidi="hi-IN"/>
        </w:rPr>
        <w:t>о</w:t>
      </w:r>
      <w:r w:rsidRPr="00250CE5">
        <w:rPr>
          <w:rFonts w:eastAsia="SimSun" w:cs="Mangal"/>
          <w:kern w:val="1"/>
          <w:lang w:eastAsia="hi-IN" w:bidi="hi-IN"/>
        </w:rPr>
        <w:t xml:space="preserve"> уплати таксе" или кликом на следећи линк: </w:t>
      </w:r>
    </w:p>
    <w:p w:rsidR="00EF766E" w:rsidRPr="00250CE5" w:rsidRDefault="00293D38" w:rsidP="00EF766E">
      <w:pPr>
        <w:spacing w:before="120"/>
        <w:jc w:val="both"/>
        <w:rPr>
          <w:rFonts w:eastAsia="SimSun" w:cs="Mangal"/>
          <w:kern w:val="1"/>
          <w:lang w:eastAsia="hi-IN" w:bidi="hi-IN"/>
        </w:rPr>
      </w:pPr>
      <w:hyperlink r:id="rId10" w:history="1">
        <w:r w:rsidR="00EF766E" w:rsidRPr="00250CE5">
          <w:rPr>
            <w:rFonts w:eastAsia="SimSun" w:cs="Mangal"/>
            <w:color w:val="000080"/>
            <w:kern w:val="1"/>
            <w:u w:val="single"/>
          </w:rPr>
          <w:t>Уплата таксе из Републике Србије</w:t>
        </w:r>
      </w:hyperlink>
      <w:r w:rsidR="00EF766E" w:rsidRPr="00250CE5">
        <w:rPr>
          <w:rFonts w:eastAsia="SimSun" w:cs="Mangal"/>
          <w:kern w:val="1"/>
          <w:lang w:val="ru-RU" w:eastAsia="hi-IN" w:bidi="hi-IN"/>
        </w:rPr>
        <w:t>.</w:t>
      </w:r>
    </w:p>
    <w:p w:rsidR="00EF766E" w:rsidRPr="00250CE5" w:rsidRDefault="00EF766E" w:rsidP="00EF766E">
      <w:pPr>
        <w:jc w:val="both"/>
        <w:rPr>
          <w:rFonts w:eastAsia="Arial Unicode MS" w:cs="Times New Roman"/>
          <w:kern w:val="1"/>
          <w:lang w:eastAsia="ar-SA"/>
        </w:rPr>
      </w:pPr>
      <w:r w:rsidRPr="00250CE5">
        <w:rPr>
          <w:rFonts w:eastAsia="Arial Unicode MS" w:cs="Times New Roman"/>
          <w:kern w:val="1"/>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250CE5">
        <w:rPr>
          <w:rFonts w:eastAsia="Arial Unicode MS" w:cs="Times New Roman"/>
          <w:kern w:val="1"/>
          <w:lang w:eastAsia="ar-SA"/>
        </w:rPr>
        <w:t xml:space="preserve">IBANи SWIFTбројева </w:t>
      </w:r>
      <w:r w:rsidRPr="00250CE5">
        <w:rPr>
          <w:rFonts w:eastAsia="Arial Unicode MS" w:cs="Times New Roman"/>
          <w:kern w:val="1"/>
          <w:lang w:val="ru-RU" w:eastAsia="ar-SA"/>
        </w:rPr>
        <w:t xml:space="preserve">се могу пронаћи на интернет страници Републичке комисије </w:t>
      </w:r>
      <w:hyperlink r:id="rId11" w:history="1">
        <w:r w:rsidRPr="00250CE5">
          <w:rPr>
            <w:rFonts w:eastAsia="Arial Unicode MS" w:cs="Times New Roman"/>
            <w:color w:val="0000FF"/>
            <w:kern w:val="1"/>
            <w:u w:val="single"/>
            <w:lang w:val="ru-RU" w:eastAsia="ar-SA"/>
          </w:rPr>
          <w:t>www.kjn.gov.rs</w:t>
        </w:r>
      </w:hyperlink>
      <w:r w:rsidRPr="00250CE5">
        <w:rPr>
          <w:rFonts w:eastAsia="Arial Unicode MS" w:cs="Times New Roman"/>
          <w:kern w:val="1"/>
          <w:lang w:val="ru-RU" w:eastAsia="ar-SA"/>
        </w:rPr>
        <w:t xml:space="preserve"> у оквиру банера </w:t>
      </w:r>
      <w:r w:rsidRPr="00250CE5">
        <w:rPr>
          <w:rFonts w:eastAsia="Arial Unicode MS" w:cs="Times New Roman"/>
          <w:kern w:val="1"/>
          <w:lang w:eastAsia="ar-SA"/>
        </w:rPr>
        <w:t>„</w:t>
      </w:r>
      <w:r w:rsidRPr="00250CE5">
        <w:rPr>
          <w:rFonts w:eastAsia="Arial Unicode MS" w:cs="Times New Roman"/>
          <w:kern w:val="1"/>
          <w:lang w:val="ru-RU" w:eastAsia="ar-SA"/>
        </w:rPr>
        <w:t>упутство о уплати таксе</w:t>
      </w:r>
      <w:r w:rsidRPr="00250CE5">
        <w:rPr>
          <w:rFonts w:eastAsia="Arial Unicode MS" w:cs="Times New Roman"/>
          <w:kern w:val="1"/>
          <w:lang w:eastAsia="ar-SA"/>
        </w:rPr>
        <w:t>“.</w:t>
      </w:r>
    </w:p>
    <w:p w:rsidR="00EF766E" w:rsidRPr="009062AE" w:rsidRDefault="00EF766E" w:rsidP="00EF766E">
      <w:pPr>
        <w:spacing w:before="120"/>
        <w:jc w:val="both"/>
        <w:rPr>
          <w:rFonts w:eastAsia="Arial Unicode MS" w:cs="Times New Roman"/>
          <w:kern w:val="1"/>
          <w:lang w:eastAsia="ar-SA"/>
        </w:rPr>
      </w:pPr>
      <w:r w:rsidRPr="00250CE5">
        <w:rPr>
          <w:rFonts w:eastAsia="Arial Unicode MS" w:cs="Times New Roman"/>
          <w:kern w:val="1"/>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EF766E" w:rsidRPr="0030408D" w:rsidRDefault="00EF766E" w:rsidP="00EF766E">
      <w:pPr>
        <w:pStyle w:val="Standard"/>
        <w:jc w:val="both"/>
        <w:rPr>
          <w:rFonts w:cs="Times New Roman"/>
          <w:b/>
          <w:u w:val="single"/>
        </w:rPr>
      </w:pPr>
      <w:r w:rsidRPr="00250CE5">
        <w:rPr>
          <w:rFonts w:eastAsia="Arial Unicode MS" w:cs="Times New Roman"/>
          <w:kern w:val="1"/>
          <w:lang w:eastAsia="ar-SA"/>
        </w:rPr>
        <w:t>У оквиру  банера „</w:t>
      </w:r>
      <w:hyperlink r:id="rId12" w:history="1">
        <w:r w:rsidRPr="00250CE5">
          <w:rPr>
            <w:rFonts w:eastAsia="Arial Unicode MS" w:cs="Times New Roman"/>
            <w:color w:val="0000FF"/>
            <w:kern w:val="1"/>
            <w:u w:val="single"/>
            <w:lang w:eastAsia="ar-SA"/>
          </w:rPr>
          <w:t>Примери попуњених налога за пренос и уплатница</w:t>
        </w:r>
      </w:hyperlink>
      <w:r w:rsidRPr="00250CE5">
        <w:rPr>
          <w:rFonts w:eastAsia="Arial Unicode MS" w:cs="Times New Roman"/>
          <w:kern w:val="1"/>
          <w:lang w:eastAsia="ar-SA"/>
        </w:rPr>
        <w:t>“, приказан је начин и садржина правилно попуњених налога, док је у оквиру банера „</w:t>
      </w:r>
      <w:hyperlink r:id="rId13" w:history="1">
        <w:r w:rsidRPr="00250CE5">
          <w:rPr>
            <w:rFonts w:eastAsia="Arial Unicode MS" w:cs="Times New Roman"/>
            <w:color w:val="0000FF"/>
            <w:kern w:val="1"/>
            <w:u w:val="single"/>
            <w:lang w:eastAsia="ar-SA"/>
          </w:rPr>
          <w:t>Упутство о уплати таксе</w:t>
        </w:r>
      </w:hyperlink>
      <w:r w:rsidRPr="00250CE5">
        <w:rPr>
          <w:rFonts w:eastAsia="Arial Unicode MS" w:cs="Times New Roman"/>
          <w:kern w:val="1"/>
          <w:lang w:eastAsia="ar-SA"/>
        </w:rPr>
        <w:t xml:space="preserve">“ на  детаљан  начин  описано  који  ће  докази  о  уплати  таксе  бити  прихваћени  и која </w:t>
      </w:r>
      <w:r w:rsidRPr="00250CE5">
        <w:rPr>
          <w:rFonts w:eastAsia="Arial Unicode MS" w:cs="Times New Roman"/>
          <w:color w:val="1F497D"/>
          <w:kern w:val="1"/>
          <w:lang w:eastAsia="ar-SA"/>
        </w:rPr>
        <w:t> </w:t>
      </w:r>
      <w:r w:rsidRPr="00250CE5">
        <w:rPr>
          <w:rFonts w:eastAsia="Arial Unicode MS" w:cs="Times New Roman"/>
          <w:kern w:val="1"/>
          <w:lang w:eastAsia="ar-SA"/>
        </w:rPr>
        <w:t>је њихова обавезна садржина</w:t>
      </w:r>
      <w:r>
        <w:rPr>
          <w:rFonts w:eastAsia="Arial Unicode MS" w:cs="Times New Roman"/>
          <w:kern w:val="1"/>
          <w:lang w:eastAsia="ar-SA"/>
        </w:rPr>
        <w:t>.</w:t>
      </w:r>
    </w:p>
    <w:p w:rsidR="00BF2447" w:rsidRDefault="00BF2447" w:rsidP="00314FA9">
      <w:pPr>
        <w:pStyle w:val="Standard"/>
        <w:jc w:val="both"/>
        <w:rPr>
          <w:rFonts w:cs="Times New Roman"/>
          <w:color w:val="auto"/>
        </w:rPr>
      </w:pPr>
    </w:p>
    <w:p w:rsidR="00A14009" w:rsidRPr="00FC704E" w:rsidRDefault="00A14009" w:rsidP="00314FA9">
      <w:pPr>
        <w:pStyle w:val="Standard"/>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32501" w:rsidRDefault="00332501" w:rsidP="00557733">
      <w:pPr>
        <w:pStyle w:val="Standard"/>
        <w:jc w:val="center"/>
        <w:rPr>
          <w:rFonts w:cs="Times New Roman"/>
          <w:b/>
          <w:u w:val="single"/>
        </w:rPr>
      </w:pPr>
    </w:p>
    <w:p w:rsidR="0080697D" w:rsidRDefault="0080697D" w:rsidP="00557733">
      <w:pPr>
        <w:pStyle w:val="Standard"/>
        <w:jc w:val="center"/>
        <w:rPr>
          <w:rFonts w:cs="Times New Roman"/>
          <w:b/>
          <w:u w:val="single"/>
        </w:rPr>
      </w:pPr>
    </w:p>
    <w:p w:rsidR="0080697D" w:rsidRDefault="0080697D" w:rsidP="00557733">
      <w:pPr>
        <w:pStyle w:val="Standard"/>
        <w:jc w:val="center"/>
        <w:rPr>
          <w:rFonts w:cs="Times New Roman"/>
          <w:b/>
          <w:u w:val="single"/>
        </w:rPr>
      </w:pPr>
    </w:p>
    <w:p w:rsidR="0080697D" w:rsidRDefault="0080697D" w:rsidP="00557733">
      <w:pPr>
        <w:pStyle w:val="Standard"/>
        <w:jc w:val="center"/>
        <w:rPr>
          <w:rFonts w:cs="Times New Roman"/>
          <w:b/>
          <w:u w:val="single"/>
        </w:rPr>
      </w:pPr>
    </w:p>
    <w:p w:rsidR="00423482" w:rsidRDefault="00423482" w:rsidP="00557733">
      <w:pPr>
        <w:pStyle w:val="Standard"/>
        <w:jc w:val="center"/>
        <w:rPr>
          <w:rFonts w:cs="Times New Roman"/>
          <w:b/>
          <w:u w:val="single"/>
        </w:rPr>
      </w:pPr>
    </w:p>
    <w:p w:rsidR="00423482" w:rsidRDefault="00423482" w:rsidP="00557733">
      <w:pPr>
        <w:pStyle w:val="Standard"/>
        <w:jc w:val="center"/>
        <w:rPr>
          <w:rFonts w:cs="Times New Roman"/>
          <w:b/>
          <w:u w:val="single"/>
        </w:rPr>
      </w:pPr>
    </w:p>
    <w:p w:rsidR="00423482" w:rsidRPr="00423482" w:rsidRDefault="00423482" w:rsidP="00557733">
      <w:pPr>
        <w:pStyle w:val="Standard"/>
        <w:jc w:val="center"/>
        <w:rPr>
          <w:rFonts w:cs="Times New Roman"/>
          <w:b/>
          <w:u w:val="single"/>
        </w:rPr>
      </w:pPr>
    </w:p>
    <w:p w:rsidR="00D91737" w:rsidRDefault="00311D5F" w:rsidP="00311D5F">
      <w:pPr>
        <w:pStyle w:val="Standard"/>
        <w:autoSpaceDE w:val="0"/>
        <w:jc w:val="center"/>
        <w:rPr>
          <w:rFonts w:eastAsia="Arial" w:cs="Times New Roman"/>
          <w:b/>
          <w:sz w:val="28"/>
        </w:rPr>
      </w:pPr>
      <w:r>
        <w:rPr>
          <w:rFonts w:eastAsia="Arial" w:cs="Times New Roman"/>
          <w:b/>
          <w:sz w:val="28"/>
        </w:rPr>
        <w:lastRenderedPageBreak/>
        <w:t xml:space="preserve">VI    </w:t>
      </w:r>
      <w:r w:rsidR="00D91737">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Default="00D91737" w:rsidP="009853F5">
      <w:pPr>
        <w:jc w:val="both"/>
        <w:rPr>
          <w:rFonts w:cs="Times New Roman"/>
          <w:b/>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356E92" w:rsidRDefault="00D91737" w:rsidP="00356E92">
      <w:pPr>
        <w:ind w:left="360"/>
        <w:jc w:val="both"/>
        <w:rPr>
          <w:rFonts w:cs="Times New Roman"/>
        </w:rPr>
      </w:pPr>
      <w:r w:rsidRPr="00356E92">
        <w:rPr>
          <w:rFonts w:cs="Times New Roman"/>
        </w:rPr>
        <w:t>Понуђач _______________________________ у поступку јавне набавке</w:t>
      </w:r>
      <w:r w:rsidR="00007486" w:rsidRPr="00356E92">
        <w:rPr>
          <w:rFonts w:cs="Times New Roman"/>
          <w:lang w:val="sr-Cyrl-CS"/>
        </w:rPr>
        <w:t xml:space="preserve"> </w:t>
      </w:r>
      <w:r w:rsidR="001535FD" w:rsidRPr="00356E92">
        <w:rPr>
          <w:rFonts w:cs="Times New Roman"/>
          <w:lang w:val="sr-Cyrl-CS"/>
        </w:rPr>
        <w:t>радова</w:t>
      </w:r>
      <w:r w:rsidR="00007486" w:rsidRPr="00356E92">
        <w:rPr>
          <w:rFonts w:cs="Times New Roman"/>
          <w:lang w:val="sr-Cyrl-CS"/>
        </w:rPr>
        <w:t xml:space="preserve"> -</w:t>
      </w:r>
      <w:r w:rsidR="00356E92" w:rsidRPr="00356E92">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r w:rsidR="00710052">
        <w:rPr>
          <w:rFonts w:cs="Times New Roman"/>
          <w:b/>
          <w:lang w:val="sr-Cyrl-CS"/>
        </w:rPr>
        <w:t>,</w:t>
      </w:r>
      <w:r w:rsidR="009D3DC2" w:rsidRPr="00356E92">
        <w:rPr>
          <w:b/>
        </w:rPr>
        <w:t xml:space="preserve"> </w:t>
      </w:r>
      <w:r w:rsidR="00C40D45" w:rsidRPr="00356E92">
        <w:rPr>
          <w:rFonts w:cs="Times New Roman"/>
        </w:rPr>
        <w:t xml:space="preserve"> </w:t>
      </w:r>
      <w:r w:rsidR="00C26EEF" w:rsidRPr="00356E92">
        <w:rPr>
          <w:rFonts w:cs="Times New Roman"/>
          <w:lang w:val="sr-Cyrl-CS"/>
        </w:rPr>
        <w:t>ЈН</w:t>
      </w:r>
      <w:r w:rsidR="00826D93" w:rsidRPr="00356E92">
        <w:rPr>
          <w:rFonts w:cs="Times New Roman"/>
        </w:rPr>
        <w:t xml:space="preserve"> </w:t>
      </w:r>
      <w:r w:rsidRPr="00356E92">
        <w:rPr>
          <w:rFonts w:cs="Times New Roman"/>
        </w:rPr>
        <w:t>број</w:t>
      </w:r>
      <w:r w:rsidR="0018578F" w:rsidRPr="00356E92">
        <w:rPr>
          <w:rFonts w:cs="Times New Roman"/>
          <w:lang w:val="sr-Cyrl-CS"/>
        </w:rPr>
        <w:t xml:space="preserve"> </w:t>
      </w:r>
      <w:r w:rsidR="00356E92" w:rsidRPr="00356E92">
        <w:rPr>
          <w:rFonts w:cs="Times New Roman"/>
          <w:lang w:val="sr-Cyrl-CS"/>
        </w:rPr>
        <w:t>1</w:t>
      </w:r>
      <w:r w:rsidR="007217B5">
        <w:rPr>
          <w:rFonts w:cs="Times New Roman"/>
          <w:lang w:val="sr-Cyrl-CS"/>
        </w:rPr>
        <w:t>1</w:t>
      </w:r>
      <w:r w:rsidR="00826D93" w:rsidRPr="00356E92">
        <w:rPr>
          <w:rFonts w:cs="Times New Roman"/>
        </w:rPr>
        <w:t>/</w:t>
      </w:r>
      <w:r w:rsidR="00F766B5" w:rsidRPr="00356E92">
        <w:rPr>
          <w:rFonts w:cs="Times New Roman"/>
        </w:rPr>
        <w:t>20</w:t>
      </w:r>
      <w:r w:rsidR="007217B5">
        <w:rPr>
          <w:rFonts w:cs="Times New Roman"/>
        </w:rPr>
        <w:t>20</w:t>
      </w:r>
      <w:r w:rsidRPr="00356E92">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EF766E"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EF766E" w:rsidRDefault="00EF766E" w:rsidP="00D91737">
      <w:pPr>
        <w:pStyle w:val="Standard"/>
        <w:jc w:val="both"/>
        <w:rPr>
          <w:rFonts w:cs="Times New Roman"/>
        </w:rPr>
      </w:pPr>
    </w:p>
    <w:p w:rsidR="00EF766E" w:rsidRPr="00EF766E" w:rsidRDefault="00EF766E"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AC68EE">
      <w:pPr>
        <w:pStyle w:val="ListParagraph"/>
        <w:ind w:left="284"/>
        <w:jc w:val="both"/>
        <w:rPr>
          <w:rFonts w:cs="Times New Roman"/>
        </w:rPr>
      </w:pPr>
      <w:r>
        <w:rPr>
          <w:rFonts w:cs="Times New Roman"/>
        </w:rPr>
        <w:t>Подизвођач __________________________________ у поступку јавне набавке</w:t>
      </w:r>
      <w:r w:rsidR="002C03A2">
        <w:rPr>
          <w:rFonts w:cs="Times New Roman"/>
        </w:rPr>
        <w:t xml:space="preserve"> </w:t>
      </w:r>
      <w:r w:rsidR="001535FD">
        <w:rPr>
          <w:rFonts w:cs="Times New Roman"/>
        </w:rPr>
        <w:t>радова</w:t>
      </w:r>
      <w:r w:rsidR="001535FD">
        <w:rPr>
          <w:rFonts w:cs="Times New Roman"/>
          <w:lang w:val="sr-Cyrl-CS"/>
        </w:rPr>
        <w:t>-</w:t>
      </w:r>
      <w:r w:rsidR="003C7F5F" w:rsidRPr="003C7F5F">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r w:rsidR="003C7F5F">
        <w:rPr>
          <w:rFonts w:cs="Times New Roman"/>
          <w:color w:val="auto"/>
          <w:lang w:val="sr-Cyrl-CS"/>
        </w:rPr>
        <w:t>,</w:t>
      </w:r>
      <w:r w:rsidR="001535FD" w:rsidRPr="001535FD">
        <w:rPr>
          <w:rFonts w:cs="Times New Roman"/>
        </w:rPr>
        <w:t xml:space="preserve"> </w:t>
      </w:r>
      <w:r w:rsidR="00C26EEF">
        <w:rPr>
          <w:rFonts w:cs="Times New Roman"/>
          <w:lang w:val="sr-Cyrl-CS"/>
        </w:rPr>
        <w:t xml:space="preserve">ЈН </w:t>
      </w:r>
      <w:r w:rsidR="00A47A26">
        <w:rPr>
          <w:rFonts w:cs="Times New Roman"/>
        </w:rPr>
        <w:t xml:space="preserve">број </w:t>
      </w:r>
      <w:r w:rsidR="00356E92">
        <w:rPr>
          <w:rFonts w:cs="Times New Roman"/>
        </w:rPr>
        <w:t>1</w:t>
      </w:r>
      <w:r w:rsidR="007217B5">
        <w:rPr>
          <w:rFonts w:cs="Times New Roman"/>
        </w:rPr>
        <w:t>1</w:t>
      </w:r>
      <w:r w:rsidR="00DB5BFD">
        <w:rPr>
          <w:rFonts w:cs="Times New Roman"/>
        </w:rPr>
        <w:t>/</w:t>
      </w:r>
      <w:r w:rsidR="00F766B5">
        <w:rPr>
          <w:rFonts w:cs="Times New Roman"/>
        </w:rPr>
        <w:t>20</w:t>
      </w:r>
      <w:r w:rsidR="007217B5">
        <w:rPr>
          <w:rFonts w:cs="Times New Roman"/>
        </w:rPr>
        <w:t>20</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AC68EE">
      <w:pPr>
        <w:jc w:val="both"/>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BC6DBD" w:rsidRDefault="00D91737" w:rsidP="00D91737">
      <w:pPr>
        <w:pStyle w:val="Standard"/>
        <w:jc w:val="both"/>
        <w:rPr>
          <w:rFonts w:cs="Times New Roman"/>
          <w:lang w:val="sr-Cyrl-CS"/>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D91737" w:rsidRDefault="00D91737" w:rsidP="00D91737">
      <w:pPr>
        <w:pStyle w:val="Standard"/>
        <w:jc w:val="both"/>
        <w:rPr>
          <w:rFonts w:cs="Times New Roman"/>
          <w:lang w:val="sr-Cyrl-CS"/>
        </w:rPr>
      </w:pPr>
      <w:r>
        <w:rPr>
          <w:rFonts w:cs="Times New Roman"/>
        </w:rPr>
        <w:t>.</w:t>
      </w:r>
    </w:p>
    <w:p w:rsidR="00D162BF" w:rsidRPr="00D162BF" w:rsidRDefault="00D162BF" w:rsidP="00D91737">
      <w:pPr>
        <w:pStyle w:val="Standard"/>
        <w:jc w:val="both"/>
        <w:rPr>
          <w:rFonts w:cs="Times New Roman"/>
          <w:lang w:val="sr-Cyrl-CS"/>
        </w:rPr>
      </w:pPr>
    </w:p>
    <w:p w:rsidR="00CB40A2" w:rsidRPr="00BC6DBD" w:rsidRDefault="00311D5F" w:rsidP="00311D5F">
      <w:pPr>
        <w:pStyle w:val="Standard"/>
        <w:ind w:left="360"/>
        <w:jc w:val="center"/>
        <w:rPr>
          <w:rFonts w:cs="Times New Roman"/>
          <w:b/>
        </w:rPr>
      </w:pPr>
      <w:r>
        <w:rPr>
          <w:rFonts w:cs="Times New Roman"/>
          <w:b/>
          <w:sz w:val="28"/>
        </w:rPr>
        <w:lastRenderedPageBreak/>
        <w:t xml:space="preserve">VII    </w:t>
      </w:r>
      <w:r w:rsidR="00AE4345" w:rsidRPr="0080697D">
        <w:rPr>
          <w:rFonts w:cs="Times New Roman"/>
          <w:b/>
          <w:sz w:val="28"/>
        </w:rPr>
        <w:t>ОБРАЗАЦ ПОНУДЕ</w:t>
      </w:r>
    </w:p>
    <w:p w:rsidR="00226006" w:rsidRPr="00AC68EE" w:rsidRDefault="00226006" w:rsidP="00AC68EE">
      <w:pPr>
        <w:ind w:left="360"/>
        <w:jc w:val="both"/>
        <w:rPr>
          <w:rFonts w:cs="Times New Roman"/>
        </w:rPr>
      </w:pPr>
      <w:r w:rsidRPr="00AC68EE">
        <w:rPr>
          <w:rFonts w:cs="Times New Roman"/>
        </w:rPr>
        <w:t>Понуда бр ____</w:t>
      </w:r>
      <w:r w:rsidR="0093048F" w:rsidRPr="00AC68EE">
        <w:rPr>
          <w:rFonts w:cs="Times New Roman"/>
        </w:rPr>
        <w:t>_________________ од __________</w:t>
      </w:r>
      <w:r w:rsidRPr="00AC68EE">
        <w:rPr>
          <w:rFonts w:cs="Times New Roman"/>
        </w:rPr>
        <w:t>___ за јавну набавку</w:t>
      </w:r>
      <w:r w:rsidR="00A0297E" w:rsidRPr="00AC68EE">
        <w:rPr>
          <w:rFonts w:cs="Times New Roman"/>
          <w:lang w:val="sr-Cyrl-CS"/>
        </w:rPr>
        <w:t xml:space="preserve"> </w:t>
      </w:r>
      <w:r w:rsidR="001535FD" w:rsidRPr="00AC68EE">
        <w:rPr>
          <w:rFonts w:cs="Times New Roman"/>
          <w:lang w:val="sr-Cyrl-CS"/>
        </w:rPr>
        <w:t>радова</w:t>
      </w:r>
      <w:r w:rsidRPr="00AC68EE">
        <w:rPr>
          <w:rFonts w:cs="Times New Roman"/>
        </w:rPr>
        <w:t xml:space="preserve"> </w:t>
      </w:r>
      <w:r w:rsidR="00007486" w:rsidRPr="00AC68EE">
        <w:rPr>
          <w:rFonts w:cs="Times New Roman"/>
          <w:lang w:val="sr-Cyrl-CS"/>
        </w:rPr>
        <w:t>-</w:t>
      </w:r>
      <w:r w:rsidR="003C7F5F" w:rsidRPr="003C7F5F">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r w:rsidR="003C7F5F" w:rsidRPr="00D82F5B">
        <w:rPr>
          <w:rFonts w:cs="Times New Roman"/>
          <w:color w:val="auto"/>
          <w:lang w:val="sr-Cyrl-CS"/>
        </w:rPr>
        <w:t xml:space="preserve"> -</w:t>
      </w:r>
      <w:r w:rsidR="003C7F5F">
        <w:rPr>
          <w:rFonts w:cs="Times New Roman"/>
          <w:color w:val="auto"/>
          <w:lang w:val="sr-Cyrl-CS"/>
        </w:rPr>
        <w:t>,</w:t>
      </w:r>
      <w:r w:rsidR="00BC09E2" w:rsidRPr="00AC68EE">
        <w:rPr>
          <w:rFonts w:cs="Times New Roman"/>
          <w:lang w:val="sr-Cyrl-CS"/>
        </w:rPr>
        <w:t xml:space="preserve"> </w:t>
      </w:r>
      <w:r w:rsidR="00C26EEF" w:rsidRPr="00AC68EE">
        <w:rPr>
          <w:rFonts w:cs="Times New Roman"/>
          <w:lang w:val="sr-Cyrl-CS"/>
        </w:rPr>
        <w:t xml:space="preserve">ЈН </w:t>
      </w:r>
      <w:r w:rsidR="00823DE0" w:rsidRPr="00AC68EE">
        <w:rPr>
          <w:rFonts w:cs="Times New Roman"/>
        </w:rPr>
        <w:t>бр</w:t>
      </w:r>
      <w:r w:rsidR="00BE528D" w:rsidRPr="00AC68EE">
        <w:rPr>
          <w:rFonts w:cs="Times New Roman"/>
        </w:rPr>
        <w:t>.</w:t>
      </w:r>
      <w:r w:rsidR="00356E92" w:rsidRPr="00AC68EE">
        <w:rPr>
          <w:rFonts w:cs="Times New Roman"/>
        </w:rPr>
        <w:t>1</w:t>
      </w:r>
      <w:r w:rsidR="007217B5">
        <w:rPr>
          <w:rFonts w:cs="Times New Roman"/>
        </w:rPr>
        <w:t>1</w:t>
      </w:r>
      <w:r w:rsidR="0093048F" w:rsidRPr="00AC68EE">
        <w:rPr>
          <w:rFonts w:cs="Times New Roman"/>
        </w:rPr>
        <w:t>/</w:t>
      </w:r>
      <w:r w:rsidR="00F766B5" w:rsidRPr="00AC68EE">
        <w:rPr>
          <w:rFonts w:cs="Times New Roman"/>
        </w:rPr>
        <w:t>20</w:t>
      </w:r>
      <w:r w:rsidR="007217B5">
        <w:rPr>
          <w:rFonts w:cs="Times New Roman"/>
        </w:rPr>
        <w:t>20</w:t>
      </w:r>
      <w:r w:rsidR="0093048F" w:rsidRPr="00AC68EE">
        <w:rPr>
          <w:rFonts w:cs="Times New Roman"/>
        </w:rPr>
        <w:t>.</w:t>
      </w:r>
    </w:p>
    <w:p w:rsidR="00557733" w:rsidRPr="007B7AE5" w:rsidRDefault="00557733" w:rsidP="00C40D45">
      <w:pPr>
        <w:pStyle w:val="Standard"/>
        <w:jc w:val="both"/>
        <w:rPr>
          <w:rFonts w:cs="Times New Roman"/>
          <w:b/>
        </w:rPr>
      </w:pPr>
    </w:p>
    <w:p w:rsidR="00557733" w:rsidRDefault="00557733" w:rsidP="00C40D45">
      <w:pPr>
        <w:pStyle w:val="Standard"/>
        <w:jc w:val="both"/>
        <w:rPr>
          <w:rFonts w:cs="Times New Roman"/>
          <w:b/>
        </w:rPr>
      </w:pPr>
    </w:p>
    <w:p w:rsidR="00AC55C6" w:rsidRPr="00AC55C6" w:rsidRDefault="00AC55C6" w:rsidP="00C40D45">
      <w:pPr>
        <w:pStyle w:val="Standard"/>
        <w:jc w:val="both"/>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80697D" w:rsidRDefault="0080697D" w:rsidP="009F73BA">
      <w:pPr>
        <w:pStyle w:val="Standard"/>
        <w:rPr>
          <w:rFonts w:cs="Times New Roman"/>
          <w:b/>
        </w:rPr>
      </w:pPr>
    </w:p>
    <w:p w:rsidR="0080697D" w:rsidRDefault="0080697D" w:rsidP="009F73BA">
      <w:pPr>
        <w:pStyle w:val="Standard"/>
        <w:rPr>
          <w:rFonts w:cs="Times New Roman"/>
          <w:b/>
        </w:rPr>
      </w:pPr>
    </w:p>
    <w:p w:rsidR="00557733" w:rsidRPr="00E4557B" w:rsidRDefault="0080697D" w:rsidP="000C64A1">
      <w:pPr>
        <w:pStyle w:val="Standard"/>
        <w:numPr>
          <w:ilvl w:val="0"/>
          <w:numId w:val="12"/>
        </w:numPr>
        <w:ind w:left="0" w:firstLine="0"/>
        <w:jc w:val="center"/>
        <w:rPr>
          <w:rFonts w:cs="Times New Roman"/>
          <w:b/>
          <w:sz w:val="28"/>
        </w:rPr>
      </w:pPr>
      <w:r>
        <w:rPr>
          <w:rFonts w:cs="Times New Roman"/>
          <w:b/>
          <w:sz w:val="28"/>
        </w:rPr>
        <w:t>ПО</w:t>
      </w:r>
      <w:r w:rsidR="009F73BA" w:rsidRPr="00E4557B">
        <w:rPr>
          <w:rFonts w:cs="Times New Roman"/>
          <w:b/>
          <w:sz w:val="28"/>
        </w:rPr>
        <w:t>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lastRenderedPageBreak/>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B063BD" w:rsidRPr="00B063BD" w:rsidRDefault="00B063BD" w:rsidP="007C1EDC">
      <w:pPr>
        <w:pStyle w:val="Standard"/>
        <w:jc w:val="center"/>
        <w:rPr>
          <w:rFonts w:cs="Times New Roman"/>
          <w:b/>
        </w:rPr>
      </w:pPr>
    </w:p>
    <w:p w:rsidR="003C7F5F" w:rsidRPr="003C7F5F" w:rsidRDefault="00DA4A5B" w:rsidP="003C7F5F">
      <w:pPr>
        <w:pStyle w:val="Standard"/>
        <w:numPr>
          <w:ilvl w:val="0"/>
          <w:numId w:val="12"/>
        </w:numPr>
        <w:tabs>
          <w:tab w:val="left" w:pos="284"/>
        </w:tabs>
        <w:autoSpaceDE w:val="0"/>
        <w:ind w:left="0" w:firstLine="0"/>
        <w:jc w:val="center"/>
        <w:rPr>
          <w:rFonts w:cs="Times New Roman"/>
          <w:b/>
        </w:rPr>
      </w:pPr>
      <w:r w:rsidRPr="00D94755">
        <w:rPr>
          <w:rFonts w:eastAsia="Arial" w:cs="Times New Roman"/>
          <w:b/>
          <w:sz w:val="28"/>
        </w:rPr>
        <w:lastRenderedPageBreak/>
        <w:t>СТРУКТУРА ПОНУЂЕНЕ ЦЕНЕ</w:t>
      </w:r>
    </w:p>
    <w:p w:rsidR="00142A6B" w:rsidRDefault="00142A6B" w:rsidP="00142A6B">
      <w:pPr>
        <w:autoSpaceDE w:val="0"/>
        <w:autoSpaceDN w:val="0"/>
        <w:adjustRightInd w:val="0"/>
        <w:spacing w:line="200" w:lineRule="exact"/>
        <w:rPr>
          <w:rFonts w:cs="Calibri"/>
        </w:rPr>
      </w:pPr>
    </w:p>
    <w:p w:rsidR="00710052" w:rsidRDefault="00710052" w:rsidP="00142A6B">
      <w:pPr>
        <w:autoSpaceDE w:val="0"/>
        <w:autoSpaceDN w:val="0"/>
        <w:adjustRightInd w:val="0"/>
        <w:spacing w:line="200" w:lineRule="exact"/>
        <w:rPr>
          <w:rFonts w:cs="Calibri"/>
        </w:rPr>
      </w:pPr>
    </w:p>
    <w:p w:rsidR="00710052" w:rsidRDefault="00710052" w:rsidP="00142A6B">
      <w:pPr>
        <w:autoSpaceDE w:val="0"/>
        <w:autoSpaceDN w:val="0"/>
        <w:adjustRightInd w:val="0"/>
        <w:spacing w:line="200" w:lineRule="exact"/>
        <w:rPr>
          <w:rFonts w:cs="Calibri"/>
        </w:rPr>
      </w:pPr>
    </w:p>
    <w:tbl>
      <w:tblPr>
        <w:tblW w:w="9762" w:type="dxa"/>
        <w:tblInd w:w="93" w:type="dxa"/>
        <w:tblLook w:val="04A0"/>
      </w:tblPr>
      <w:tblGrid>
        <w:gridCol w:w="734"/>
        <w:gridCol w:w="4827"/>
        <w:gridCol w:w="863"/>
        <w:gridCol w:w="1052"/>
        <w:gridCol w:w="966"/>
        <w:gridCol w:w="1320"/>
      </w:tblGrid>
      <w:tr w:rsidR="00710052" w:rsidRPr="00710052" w:rsidTr="007217B5">
        <w:trPr>
          <w:trHeight w:val="720"/>
        </w:trPr>
        <w:tc>
          <w:tcPr>
            <w:tcW w:w="9762" w:type="dxa"/>
            <w:gridSpan w:val="6"/>
            <w:tcBorders>
              <w:top w:val="nil"/>
              <w:left w:val="nil"/>
              <w:bottom w:val="nil"/>
              <w:right w:val="nil"/>
            </w:tcBorders>
            <w:shd w:val="clear" w:color="auto" w:fill="auto"/>
            <w:vAlign w:val="bottom"/>
            <w:hideMark/>
          </w:tcPr>
          <w:p w:rsidR="00710052" w:rsidRPr="00710052" w:rsidRDefault="00710052" w:rsidP="007217B5">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Објекат:</w:t>
            </w:r>
            <w:r w:rsidRPr="00710052">
              <w:rPr>
                <w:rFonts w:eastAsia="Times New Roman" w:cs="Times New Roman"/>
                <w:color w:val="auto"/>
                <w:lang w:val="en-GB" w:eastAsia="en-GB" w:bidi="ar-SA"/>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p>
        </w:tc>
      </w:tr>
      <w:tr w:rsidR="00710052" w:rsidRPr="00710052" w:rsidTr="007333F7">
        <w:trPr>
          <w:trHeight w:val="180"/>
        </w:trPr>
        <w:tc>
          <w:tcPr>
            <w:tcW w:w="725"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p>
        </w:tc>
        <w:tc>
          <w:tcPr>
            <w:tcW w:w="852" w:type="dxa"/>
            <w:tcBorders>
              <w:top w:val="nil"/>
              <w:left w:val="nil"/>
              <w:bottom w:val="single" w:sz="8" w:space="0" w:color="auto"/>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1038" w:type="dxa"/>
            <w:tcBorders>
              <w:top w:val="nil"/>
              <w:left w:val="nil"/>
              <w:bottom w:val="single" w:sz="8" w:space="0" w:color="auto"/>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970" w:type="dxa"/>
            <w:tcBorders>
              <w:top w:val="nil"/>
              <w:left w:val="nil"/>
              <w:bottom w:val="single" w:sz="8" w:space="0" w:color="auto"/>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1326"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color w:val="auto"/>
                <w:lang w:val="en-GB" w:eastAsia="en-GB" w:bidi="ar-SA"/>
              </w:rPr>
            </w:pPr>
          </w:p>
        </w:tc>
      </w:tr>
      <w:tr w:rsidR="00710052" w:rsidRPr="00710052" w:rsidTr="007333F7">
        <w:trPr>
          <w:trHeight w:val="270"/>
        </w:trPr>
        <w:tc>
          <w:tcPr>
            <w:tcW w:w="725"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Р.бр.</w:t>
            </w:r>
          </w:p>
        </w:tc>
        <w:tc>
          <w:tcPr>
            <w:tcW w:w="4851" w:type="dxa"/>
            <w:tcBorders>
              <w:top w:val="single" w:sz="8" w:space="0" w:color="auto"/>
              <w:left w:val="nil"/>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Назив позиције</w:t>
            </w:r>
          </w:p>
        </w:tc>
        <w:tc>
          <w:tcPr>
            <w:tcW w:w="852" w:type="dxa"/>
            <w:tcBorders>
              <w:top w:val="nil"/>
              <w:left w:val="nil"/>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ј.мере</w:t>
            </w:r>
          </w:p>
        </w:tc>
        <w:tc>
          <w:tcPr>
            <w:tcW w:w="1038" w:type="dxa"/>
            <w:tcBorders>
              <w:top w:val="nil"/>
              <w:left w:val="nil"/>
              <w:bottom w:val="single" w:sz="8" w:space="0" w:color="auto"/>
              <w:right w:val="nil"/>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кол.</w:t>
            </w:r>
          </w:p>
        </w:tc>
        <w:tc>
          <w:tcPr>
            <w:tcW w:w="970" w:type="dxa"/>
            <w:tcBorders>
              <w:top w:val="nil"/>
              <w:left w:val="single" w:sz="4" w:space="0" w:color="auto"/>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цена</w:t>
            </w:r>
          </w:p>
        </w:tc>
        <w:tc>
          <w:tcPr>
            <w:tcW w:w="1326" w:type="dxa"/>
            <w:tcBorders>
              <w:top w:val="single" w:sz="8" w:space="0" w:color="auto"/>
              <w:left w:val="nil"/>
              <w:bottom w:val="single" w:sz="8" w:space="0" w:color="auto"/>
              <w:right w:val="single" w:sz="8"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износ</w:t>
            </w:r>
          </w:p>
        </w:tc>
      </w:tr>
      <w:tr w:rsidR="00710052" w:rsidRPr="00710052" w:rsidTr="007333F7">
        <w:trPr>
          <w:trHeight w:val="270"/>
        </w:trPr>
        <w:tc>
          <w:tcPr>
            <w:tcW w:w="725" w:type="dxa"/>
            <w:tcBorders>
              <w:top w:val="nil"/>
              <w:left w:val="single" w:sz="8" w:space="0" w:color="auto"/>
              <w:bottom w:val="nil"/>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1</w:t>
            </w:r>
          </w:p>
        </w:tc>
        <w:tc>
          <w:tcPr>
            <w:tcW w:w="4851" w:type="dxa"/>
            <w:tcBorders>
              <w:top w:val="nil"/>
              <w:left w:val="nil"/>
              <w:bottom w:val="nil"/>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2</w:t>
            </w:r>
          </w:p>
        </w:tc>
        <w:tc>
          <w:tcPr>
            <w:tcW w:w="852" w:type="dxa"/>
            <w:tcBorders>
              <w:top w:val="nil"/>
              <w:left w:val="nil"/>
              <w:bottom w:val="nil"/>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3</w:t>
            </w:r>
          </w:p>
        </w:tc>
        <w:tc>
          <w:tcPr>
            <w:tcW w:w="1038" w:type="dxa"/>
            <w:tcBorders>
              <w:top w:val="nil"/>
              <w:left w:val="nil"/>
              <w:bottom w:val="nil"/>
              <w:right w:val="nil"/>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4</w:t>
            </w:r>
          </w:p>
        </w:tc>
        <w:tc>
          <w:tcPr>
            <w:tcW w:w="970" w:type="dxa"/>
            <w:tcBorders>
              <w:top w:val="nil"/>
              <w:left w:val="single" w:sz="4" w:space="0" w:color="auto"/>
              <w:bottom w:val="nil"/>
              <w:right w:val="nil"/>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5</w:t>
            </w:r>
          </w:p>
        </w:tc>
        <w:tc>
          <w:tcPr>
            <w:tcW w:w="1326" w:type="dxa"/>
            <w:tcBorders>
              <w:top w:val="nil"/>
              <w:left w:val="single" w:sz="8" w:space="0" w:color="auto"/>
              <w:bottom w:val="nil"/>
              <w:right w:val="single" w:sz="8"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6</w:t>
            </w:r>
          </w:p>
        </w:tc>
      </w:tr>
      <w:tr w:rsidR="00710052" w:rsidRPr="00710052" w:rsidTr="007333F7">
        <w:trPr>
          <w:trHeight w:val="360"/>
        </w:trPr>
        <w:tc>
          <w:tcPr>
            <w:tcW w:w="725" w:type="dxa"/>
            <w:tcBorders>
              <w:top w:val="single" w:sz="8" w:space="0" w:color="auto"/>
              <w:left w:val="single" w:sz="8" w:space="0" w:color="auto"/>
              <w:bottom w:val="single" w:sz="8" w:space="0" w:color="auto"/>
              <w:right w:val="nil"/>
            </w:tcBorders>
            <w:shd w:val="clear" w:color="000000" w:fill="FDE9D9"/>
            <w:noWrap/>
            <w:vAlign w:val="center"/>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1</w:t>
            </w:r>
          </w:p>
        </w:tc>
        <w:tc>
          <w:tcPr>
            <w:tcW w:w="9037" w:type="dxa"/>
            <w:gridSpan w:val="5"/>
            <w:tcBorders>
              <w:top w:val="single" w:sz="8" w:space="0" w:color="auto"/>
              <w:left w:val="nil"/>
              <w:bottom w:val="single" w:sz="8" w:space="0" w:color="auto"/>
              <w:right w:val="single" w:sz="8" w:space="0" w:color="000000"/>
            </w:tcBorders>
            <w:shd w:val="clear" w:color="000000" w:fill="FDE9D9"/>
            <w:vAlign w:val="center"/>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ЗЕМЉАНИ РАДОВИ</w:t>
            </w:r>
          </w:p>
        </w:tc>
      </w:tr>
      <w:tr w:rsidR="00710052" w:rsidRPr="00710052" w:rsidTr="007333F7">
        <w:trPr>
          <w:trHeight w:val="870"/>
        </w:trPr>
        <w:tc>
          <w:tcPr>
            <w:tcW w:w="725" w:type="dxa"/>
            <w:vMerge w:val="restart"/>
            <w:tcBorders>
              <w:top w:val="nil"/>
              <w:left w:val="single" w:sz="4" w:space="0" w:color="auto"/>
              <w:bottom w:val="nil"/>
              <w:right w:val="single" w:sz="4" w:space="0" w:color="auto"/>
            </w:tcBorders>
            <w:shd w:val="clear" w:color="auto" w:fill="auto"/>
            <w:noWrap/>
            <w:vAlign w:val="center"/>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1,1</w:t>
            </w:r>
          </w:p>
        </w:tc>
        <w:tc>
          <w:tcPr>
            <w:tcW w:w="4851" w:type="dxa"/>
            <w:tcBorders>
              <w:top w:val="nil"/>
              <w:left w:val="nil"/>
              <w:bottom w:val="single" w:sz="4" w:space="0" w:color="auto"/>
              <w:right w:val="single" w:sz="4" w:space="0" w:color="auto"/>
            </w:tcBorders>
            <w:shd w:val="clear" w:color="auto" w:fill="auto"/>
            <w:vAlign w:val="center"/>
            <w:hideMark/>
          </w:tcPr>
          <w:p w:rsidR="00710052" w:rsidRPr="00710052" w:rsidRDefault="00710052" w:rsidP="007217B5">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Машински ископ земље</w:t>
            </w:r>
            <w:r w:rsidRPr="00710052">
              <w:rPr>
                <w:rFonts w:eastAsia="Times New Roman" w:cs="Times New Roman"/>
                <w:b/>
                <w:bCs/>
                <w:color w:val="auto"/>
                <w:lang w:val="en-GB" w:eastAsia="en-GB" w:bidi="ar-SA"/>
              </w:rPr>
              <w:t xml:space="preserve"> III и IV</w:t>
            </w:r>
            <w:r w:rsidRPr="00710052">
              <w:rPr>
                <w:rFonts w:eastAsia="Times New Roman" w:cs="Times New Roman"/>
                <w:color w:val="auto"/>
                <w:lang w:val="en-GB" w:eastAsia="en-GB" w:bidi="ar-SA"/>
              </w:rPr>
              <w:t xml:space="preserve"> категорије у широком откопу , на делу </w:t>
            </w:r>
            <w:r w:rsidR="007217B5">
              <w:rPr>
                <w:rFonts w:eastAsia="Times New Roman" w:cs="Times New Roman"/>
                <w:color w:val="auto"/>
                <w:lang w:eastAsia="en-GB" w:bidi="ar-SA"/>
              </w:rPr>
              <w:t>пута</w:t>
            </w:r>
            <w:r w:rsidRPr="00710052">
              <w:rPr>
                <w:rFonts w:eastAsia="Times New Roman" w:cs="Times New Roman"/>
                <w:color w:val="auto"/>
                <w:lang w:val="en-GB" w:eastAsia="en-GB" w:bidi="ar-SA"/>
              </w:rPr>
              <w:t xml:space="preserve"> са утоваром и одвозом ископаног материјала на депонију до СТД</w:t>
            </w:r>
            <w:r w:rsidR="007217B5">
              <w:rPr>
                <w:rFonts w:eastAsia="Times New Roman" w:cs="Times New Roman"/>
                <w:color w:val="auto"/>
                <w:lang w:eastAsia="en-GB" w:bidi="ar-SA"/>
              </w:rPr>
              <w:t xml:space="preserve"> </w:t>
            </w:r>
            <w:r w:rsidRPr="00710052">
              <w:rPr>
                <w:rFonts w:eastAsia="Times New Roman" w:cs="Times New Roman"/>
                <w:color w:val="auto"/>
                <w:lang w:val="en-GB" w:eastAsia="en-GB" w:bidi="ar-SA"/>
              </w:rPr>
              <w:t>3,0 км где ће се по потреби испланирати.</w:t>
            </w:r>
          </w:p>
        </w:tc>
        <w:tc>
          <w:tcPr>
            <w:tcW w:w="852" w:type="dxa"/>
            <w:tcBorders>
              <w:top w:val="nil"/>
              <w:left w:val="nil"/>
              <w:bottom w:val="single" w:sz="4" w:space="0" w:color="auto"/>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038" w:type="dxa"/>
            <w:tcBorders>
              <w:top w:val="nil"/>
              <w:left w:val="single" w:sz="4" w:space="0" w:color="auto"/>
              <w:bottom w:val="single" w:sz="4" w:space="0" w:color="auto"/>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300"/>
        </w:trPr>
        <w:tc>
          <w:tcPr>
            <w:tcW w:w="725" w:type="dxa"/>
            <w:vMerge/>
            <w:tcBorders>
              <w:top w:val="nil"/>
              <w:left w:val="single" w:sz="4" w:space="0" w:color="auto"/>
              <w:bottom w:val="nil"/>
              <w:right w:val="single" w:sz="4" w:space="0" w:color="auto"/>
            </w:tcBorders>
            <w:vAlign w:val="center"/>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nil"/>
              <w:left w:val="nil"/>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Обрачун по м3 земље мерено урасло</w:t>
            </w:r>
          </w:p>
        </w:tc>
        <w:tc>
          <w:tcPr>
            <w:tcW w:w="852" w:type="dxa"/>
            <w:tcBorders>
              <w:top w:val="nil"/>
              <w:left w:val="nil"/>
              <w:bottom w:val="single" w:sz="4" w:space="0" w:color="auto"/>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1038" w:type="dxa"/>
            <w:tcBorders>
              <w:top w:val="nil"/>
              <w:left w:val="single" w:sz="4" w:space="0" w:color="auto"/>
              <w:bottom w:val="single" w:sz="4" w:space="0" w:color="auto"/>
              <w:right w:val="nil"/>
            </w:tcBorders>
            <w:shd w:val="clear" w:color="auto" w:fill="auto"/>
            <w:noWrap/>
            <w:vAlign w:val="bottom"/>
            <w:hideMark/>
          </w:tcPr>
          <w:p w:rsidR="00710052" w:rsidRPr="00710052" w:rsidRDefault="007217B5" w:rsidP="00710052">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296</w:t>
            </w:r>
            <w:r w:rsidR="00710052" w:rsidRPr="00710052">
              <w:rPr>
                <w:rFonts w:eastAsia="Times New Roman" w:cs="Times New Roman"/>
                <w:color w:val="auto"/>
                <w:lang w:val="en-GB" w:eastAsia="en-GB" w:bidi="ar-SA"/>
              </w:rPr>
              <w:t>,00</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795"/>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1,2</w:t>
            </w:r>
          </w:p>
        </w:tc>
        <w:tc>
          <w:tcPr>
            <w:tcW w:w="4851" w:type="dxa"/>
            <w:tcBorders>
              <w:top w:val="nil"/>
              <w:left w:val="nil"/>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Насипање шљунка на дну темељне јаме дебљине д = 20цм и иза потпорног зида. Шљунак насипати у слојевима од 20цм, квасити водом и набити до потребне збијености.</w:t>
            </w:r>
          </w:p>
        </w:tc>
        <w:tc>
          <w:tcPr>
            <w:tcW w:w="852" w:type="dxa"/>
            <w:tcBorders>
              <w:top w:val="nil"/>
              <w:left w:val="nil"/>
              <w:bottom w:val="single" w:sz="4" w:space="0" w:color="auto"/>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038" w:type="dxa"/>
            <w:tcBorders>
              <w:top w:val="nil"/>
              <w:left w:val="single" w:sz="4" w:space="0" w:color="auto"/>
              <w:bottom w:val="single" w:sz="4" w:space="0" w:color="auto"/>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330"/>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nil"/>
              <w:left w:val="nil"/>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Обрачун по м3 збијеног материјала</w:t>
            </w:r>
          </w:p>
        </w:tc>
        <w:tc>
          <w:tcPr>
            <w:tcW w:w="852" w:type="dxa"/>
            <w:tcBorders>
              <w:top w:val="nil"/>
              <w:left w:val="nil"/>
              <w:bottom w:val="single" w:sz="4" w:space="0" w:color="auto"/>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1038" w:type="dxa"/>
            <w:tcBorders>
              <w:top w:val="nil"/>
              <w:left w:val="single" w:sz="4" w:space="0" w:color="auto"/>
              <w:bottom w:val="single" w:sz="4" w:space="0" w:color="auto"/>
              <w:right w:val="nil"/>
            </w:tcBorders>
            <w:shd w:val="clear" w:color="auto" w:fill="auto"/>
            <w:noWrap/>
            <w:vAlign w:val="bottom"/>
            <w:hideMark/>
          </w:tcPr>
          <w:p w:rsidR="00710052" w:rsidRPr="00710052" w:rsidRDefault="00710052" w:rsidP="007217B5">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1</w:t>
            </w:r>
            <w:r w:rsidR="007217B5">
              <w:rPr>
                <w:rFonts w:eastAsia="Times New Roman" w:cs="Times New Roman"/>
                <w:color w:val="auto"/>
                <w:lang w:eastAsia="en-GB" w:bidi="ar-SA"/>
              </w:rPr>
              <w:t>64</w:t>
            </w:r>
            <w:r w:rsidRPr="00710052">
              <w:rPr>
                <w:rFonts w:eastAsia="Times New Roman" w:cs="Times New Roman"/>
                <w:color w:val="auto"/>
                <w:lang w:val="en-GB" w:eastAsia="en-GB" w:bidi="ar-SA"/>
              </w:rPr>
              <w:t>,00</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435"/>
        </w:trPr>
        <w:tc>
          <w:tcPr>
            <w:tcW w:w="725"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7711" w:type="dxa"/>
            <w:gridSpan w:val="4"/>
            <w:tcBorders>
              <w:top w:val="single" w:sz="4" w:space="0" w:color="auto"/>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земљани радови:</w:t>
            </w:r>
          </w:p>
        </w:tc>
        <w:tc>
          <w:tcPr>
            <w:tcW w:w="13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r w:rsidR="00710052" w:rsidRPr="00710052" w:rsidTr="007333F7">
        <w:trPr>
          <w:trHeight w:val="165"/>
        </w:trPr>
        <w:tc>
          <w:tcPr>
            <w:tcW w:w="725"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p>
        </w:tc>
        <w:tc>
          <w:tcPr>
            <w:tcW w:w="4851"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852"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038"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970"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326"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r>
      <w:tr w:rsidR="00710052" w:rsidRPr="00710052" w:rsidTr="007333F7">
        <w:trPr>
          <w:trHeight w:val="345"/>
        </w:trPr>
        <w:tc>
          <w:tcPr>
            <w:tcW w:w="725" w:type="dxa"/>
            <w:tcBorders>
              <w:top w:val="single" w:sz="8" w:space="0" w:color="auto"/>
              <w:left w:val="single" w:sz="8" w:space="0" w:color="auto"/>
              <w:bottom w:val="single" w:sz="8" w:space="0" w:color="auto"/>
              <w:right w:val="nil"/>
            </w:tcBorders>
            <w:shd w:val="clear" w:color="000000" w:fill="FDE9D9"/>
            <w:noWrap/>
            <w:vAlign w:val="center"/>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2</w:t>
            </w:r>
          </w:p>
        </w:tc>
        <w:tc>
          <w:tcPr>
            <w:tcW w:w="9037" w:type="dxa"/>
            <w:gridSpan w:val="5"/>
            <w:tcBorders>
              <w:top w:val="single" w:sz="8" w:space="0" w:color="auto"/>
              <w:left w:val="nil"/>
              <w:bottom w:val="single" w:sz="8" w:space="0" w:color="auto"/>
              <w:right w:val="single" w:sz="8" w:space="0" w:color="000000"/>
            </w:tcBorders>
            <w:shd w:val="clear" w:color="000000" w:fill="FDE9D9"/>
            <w:vAlign w:val="center"/>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БЕТОНСКИ РАДОВИ</w:t>
            </w:r>
          </w:p>
        </w:tc>
      </w:tr>
      <w:tr w:rsidR="00710052" w:rsidRPr="00710052" w:rsidTr="007333F7">
        <w:trPr>
          <w:trHeight w:val="1125"/>
        </w:trPr>
        <w:tc>
          <w:tcPr>
            <w:tcW w:w="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2,1</w:t>
            </w:r>
          </w:p>
        </w:tc>
        <w:tc>
          <w:tcPr>
            <w:tcW w:w="4851" w:type="dxa"/>
            <w:tcBorders>
              <w:top w:val="nil"/>
              <w:left w:val="nil"/>
              <w:bottom w:val="nil"/>
              <w:right w:val="single" w:sz="4" w:space="0" w:color="auto"/>
            </w:tcBorders>
            <w:shd w:val="clear" w:color="auto" w:fill="auto"/>
            <w:vAlign w:val="center"/>
            <w:hideMark/>
          </w:tcPr>
          <w:p w:rsidR="00710052" w:rsidRPr="00710052" w:rsidRDefault="00710052" w:rsidP="007217B5">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 xml:space="preserve">Израда АБ темеља од бетона </w:t>
            </w:r>
            <w:r w:rsidRPr="00710052">
              <w:rPr>
                <w:rFonts w:eastAsia="Times New Roman" w:cs="Times New Roman"/>
                <w:b/>
                <w:bCs/>
                <w:color w:val="auto"/>
                <w:lang w:val="en-GB" w:eastAsia="en-GB" w:bidi="ar-SA"/>
              </w:rPr>
              <w:t>МБ30</w:t>
            </w:r>
            <w:r w:rsidRPr="00710052">
              <w:rPr>
                <w:rFonts w:eastAsia="Times New Roman" w:cs="Times New Roman"/>
                <w:color w:val="auto"/>
                <w:lang w:val="en-GB" w:eastAsia="en-GB" w:bidi="ar-SA"/>
              </w:rPr>
              <w:t xml:space="preserve">. Темеље израдити према детаљима и статичком прорачуну , </w:t>
            </w:r>
            <w:r w:rsidRPr="00710052">
              <w:rPr>
                <w:rFonts w:eastAsia="Times New Roman" w:cs="Times New Roman"/>
                <w:b/>
                <w:bCs/>
                <w:color w:val="auto"/>
                <w:lang w:val="en-GB" w:eastAsia="en-GB" w:bidi="ar-SA"/>
              </w:rPr>
              <w:t>bt/ht = 1</w:t>
            </w:r>
            <w:r w:rsidR="007217B5">
              <w:rPr>
                <w:rFonts w:eastAsia="Times New Roman" w:cs="Times New Roman"/>
                <w:b/>
                <w:bCs/>
                <w:color w:val="auto"/>
                <w:lang w:eastAsia="en-GB" w:bidi="ar-SA"/>
              </w:rPr>
              <w:t>9</w:t>
            </w:r>
            <w:r w:rsidRPr="00710052">
              <w:rPr>
                <w:rFonts w:eastAsia="Times New Roman" w:cs="Times New Roman"/>
                <w:b/>
                <w:bCs/>
                <w:color w:val="auto"/>
                <w:lang w:val="en-GB" w:eastAsia="en-GB" w:bidi="ar-SA"/>
              </w:rPr>
              <w:t>0/40cm</w:t>
            </w:r>
            <w:r w:rsidRPr="00710052">
              <w:rPr>
                <w:rFonts w:eastAsia="Times New Roman" w:cs="Times New Roman"/>
                <w:color w:val="auto"/>
                <w:lang w:val="en-GB" w:eastAsia="en-GB" w:bidi="ar-SA"/>
              </w:rPr>
              <w:t xml:space="preserve"> , Темеље израдити у класичној оплати. Бетон уградити и неговати по прописима. У цену улази и коришћење оплати.</w:t>
            </w:r>
          </w:p>
        </w:tc>
        <w:tc>
          <w:tcPr>
            <w:tcW w:w="852"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038" w:type="dxa"/>
            <w:tcBorders>
              <w:top w:val="nil"/>
              <w:left w:val="single" w:sz="4" w:space="0" w:color="auto"/>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70" w:type="dxa"/>
            <w:tcBorders>
              <w:top w:val="nil"/>
              <w:left w:val="single" w:sz="4" w:space="0" w:color="auto"/>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nil"/>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315"/>
        </w:trPr>
        <w:tc>
          <w:tcPr>
            <w:tcW w:w="725" w:type="dxa"/>
            <w:vMerge/>
            <w:tcBorders>
              <w:top w:val="nil"/>
              <w:left w:val="single" w:sz="4" w:space="0" w:color="auto"/>
              <w:bottom w:val="single" w:sz="4" w:space="0" w:color="auto"/>
              <w:right w:val="single" w:sz="4" w:space="0" w:color="auto"/>
            </w:tcBorders>
            <w:vAlign w:val="center"/>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single" w:sz="4" w:space="0" w:color="auto"/>
              <w:left w:val="nil"/>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Обрачун по м3 бетона</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10052" w:rsidRPr="007217B5" w:rsidRDefault="007217B5"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25,00</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1260"/>
        </w:trPr>
        <w:tc>
          <w:tcPr>
            <w:tcW w:w="7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2,2</w:t>
            </w:r>
          </w:p>
        </w:tc>
        <w:tc>
          <w:tcPr>
            <w:tcW w:w="4851" w:type="dxa"/>
            <w:tcBorders>
              <w:top w:val="nil"/>
              <w:left w:val="nil"/>
              <w:bottom w:val="nil"/>
              <w:right w:val="nil"/>
            </w:tcBorders>
            <w:shd w:val="clear" w:color="auto" w:fill="auto"/>
            <w:vAlign w:val="center"/>
            <w:hideMark/>
          </w:tcPr>
          <w:p w:rsidR="00710052" w:rsidRPr="00710052" w:rsidRDefault="00710052" w:rsidP="00613C1B">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Израда АБ зидова од бетона МБ30. АБ зид израдити по детањима и статичком прорачуну,</w:t>
            </w:r>
            <w:r w:rsidRPr="00710052">
              <w:rPr>
                <w:rFonts w:eastAsia="Times New Roman" w:cs="Times New Roman"/>
                <w:b/>
                <w:bCs/>
                <w:color w:val="auto"/>
                <w:lang w:val="en-GB" w:eastAsia="en-GB" w:bidi="ar-SA"/>
              </w:rPr>
              <w:t xml:space="preserve"> b/h = 3</w:t>
            </w:r>
            <w:r w:rsidR="007217B5">
              <w:rPr>
                <w:rFonts w:eastAsia="Times New Roman" w:cs="Times New Roman"/>
                <w:b/>
                <w:bCs/>
                <w:color w:val="auto"/>
                <w:lang w:eastAsia="en-GB" w:bidi="ar-SA"/>
              </w:rPr>
              <w:t>5</w:t>
            </w:r>
            <w:r w:rsidRPr="00710052">
              <w:rPr>
                <w:rFonts w:eastAsia="Times New Roman" w:cs="Times New Roman"/>
                <w:b/>
                <w:bCs/>
                <w:color w:val="auto"/>
                <w:lang w:val="en-GB" w:eastAsia="en-GB" w:bidi="ar-SA"/>
              </w:rPr>
              <w:t>/2</w:t>
            </w:r>
            <w:r w:rsidR="007217B5">
              <w:rPr>
                <w:rFonts w:eastAsia="Times New Roman" w:cs="Times New Roman"/>
                <w:b/>
                <w:bCs/>
                <w:color w:val="auto"/>
                <w:lang w:eastAsia="en-GB" w:bidi="ar-SA"/>
              </w:rPr>
              <w:t>5</w:t>
            </w:r>
            <w:r w:rsidR="00613C1B">
              <w:rPr>
                <w:rFonts w:eastAsia="Times New Roman" w:cs="Times New Roman"/>
                <w:b/>
                <w:bCs/>
                <w:color w:val="auto"/>
                <w:lang w:eastAsia="en-GB" w:bidi="ar-SA"/>
              </w:rPr>
              <w:t>0</w:t>
            </w:r>
            <w:r w:rsidRPr="00710052">
              <w:rPr>
                <w:rFonts w:eastAsia="Times New Roman" w:cs="Times New Roman"/>
                <w:b/>
                <w:bCs/>
                <w:color w:val="auto"/>
                <w:lang w:val="en-GB" w:eastAsia="en-GB" w:bidi="ar-SA"/>
              </w:rPr>
              <w:t xml:space="preserve">cm. </w:t>
            </w:r>
            <w:r w:rsidRPr="00710052">
              <w:rPr>
                <w:rFonts w:eastAsia="Times New Roman" w:cs="Times New Roman"/>
                <w:color w:val="auto"/>
                <w:lang w:val="en-GB" w:eastAsia="en-GB" w:bidi="ar-SA"/>
              </w:rPr>
              <w:t>АБ зид израдити у глаткој двостраној оплати ( нпр. ПЕРИ - јевој ). Бетон уградити и неговати по прописима. У цену улази и коришћење оплати.</w:t>
            </w:r>
          </w:p>
        </w:tc>
        <w:tc>
          <w:tcPr>
            <w:tcW w:w="852" w:type="dxa"/>
            <w:tcBorders>
              <w:top w:val="nil"/>
              <w:left w:val="single" w:sz="4" w:space="0" w:color="auto"/>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038" w:type="dxa"/>
            <w:tcBorders>
              <w:top w:val="nil"/>
              <w:left w:val="single" w:sz="4" w:space="0" w:color="auto"/>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70" w:type="dxa"/>
            <w:tcBorders>
              <w:top w:val="nil"/>
              <w:left w:val="single" w:sz="4" w:space="0" w:color="auto"/>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single" w:sz="4" w:space="0" w:color="auto"/>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345"/>
        </w:trPr>
        <w:tc>
          <w:tcPr>
            <w:tcW w:w="725" w:type="dxa"/>
            <w:vMerge/>
            <w:tcBorders>
              <w:top w:val="nil"/>
              <w:left w:val="single" w:sz="4" w:space="0" w:color="auto"/>
              <w:bottom w:val="single" w:sz="4" w:space="0" w:color="000000"/>
              <w:right w:val="single" w:sz="4" w:space="0" w:color="auto"/>
            </w:tcBorders>
            <w:vAlign w:val="center"/>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single" w:sz="4" w:space="0" w:color="auto"/>
              <w:left w:val="nil"/>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Обрачун по м3 бетона</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10052" w:rsidRPr="007217B5" w:rsidRDefault="007217B5"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28,00</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single" w:sz="4" w:space="0" w:color="auto"/>
              <w:left w:val="nil"/>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375"/>
        </w:trPr>
        <w:tc>
          <w:tcPr>
            <w:tcW w:w="725"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7711" w:type="dxa"/>
            <w:gridSpan w:val="4"/>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бетонски строј:</w:t>
            </w:r>
          </w:p>
        </w:tc>
        <w:tc>
          <w:tcPr>
            <w:tcW w:w="13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r w:rsidR="00710052" w:rsidRPr="00710052" w:rsidTr="007333F7">
        <w:trPr>
          <w:trHeight w:val="195"/>
        </w:trPr>
        <w:tc>
          <w:tcPr>
            <w:tcW w:w="725"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p>
        </w:tc>
        <w:tc>
          <w:tcPr>
            <w:tcW w:w="4851" w:type="dxa"/>
            <w:tcBorders>
              <w:top w:val="nil"/>
              <w:left w:val="nil"/>
              <w:bottom w:val="nil"/>
              <w:right w:val="nil"/>
            </w:tcBorders>
            <w:shd w:val="clear" w:color="auto" w:fill="auto"/>
            <w:vAlign w:val="bottom"/>
            <w:hideMark/>
          </w:tcPr>
          <w:p w:rsidR="00710052" w:rsidRDefault="00710052" w:rsidP="00710052">
            <w:pPr>
              <w:widowControl/>
              <w:suppressAutoHyphens w:val="0"/>
              <w:jc w:val="right"/>
              <w:rPr>
                <w:rFonts w:eastAsia="Times New Roman" w:cs="Times New Roman"/>
                <w:b/>
                <w:bCs/>
                <w:color w:val="auto"/>
                <w:lang w:eastAsia="en-GB" w:bidi="ar-SA"/>
              </w:rPr>
            </w:pPr>
          </w:p>
          <w:p w:rsidR="00710052" w:rsidRDefault="00710052" w:rsidP="00710052">
            <w:pPr>
              <w:widowControl/>
              <w:suppressAutoHyphens w:val="0"/>
              <w:jc w:val="right"/>
              <w:rPr>
                <w:rFonts w:eastAsia="Times New Roman" w:cs="Times New Roman"/>
                <w:b/>
                <w:bCs/>
                <w:color w:val="auto"/>
                <w:lang w:eastAsia="en-GB" w:bidi="ar-SA"/>
              </w:rPr>
            </w:pPr>
          </w:p>
          <w:p w:rsidR="00710052" w:rsidRDefault="00710052" w:rsidP="00710052">
            <w:pPr>
              <w:widowControl/>
              <w:suppressAutoHyphens w:val="0"/>
              <w:jc w:val="right"/>
              <w:rPr>
                <w:rFonts w:eastAsia="Times New Roman" w:cs="Times New Roman"/>
                <w:b/>
                <w:bCs/>
                <w:color w:val="auto"/>
                <w:lang w:eastAsia="en-GB" w:bidi="ar-SA"/>
              </w:rPr>
            </w:pPr>
          </w:p>
          <w:p w:rsidR="00710052" w:rsidRDefault="00710052" w:rsidP="00710052">
            <w:pPr>
              <w:widowControl/>
              <w:suppressAutoHyphens w:val="0"/>
              <w:jc w:val="right"/>
              <w:rPr>
                <w:rFonts w:eastAsia="Times New Roman" w:cs="Times New Roman"/>
                <w:b/>
                <w:bCs/>
                <w:color w:val="auto"/>
                <w:lang w:eastAsia="en-GB" w:bidi="ar-SA"/>
              </w:rPr>
            </w:pPr>
          </w:p>
          <w:p w:rsidR="00710052" w:rsidRDefault="00710052" w:rsidP="00710052">
            <w:pPr>
              <w:widowControl/>
              <w:suppressAutoHyphens w:val="0"/>
              <w:jc w:val="right"/>
              <w:rPr>
                <w:rFonts w:eastAsia="Times New Roman" w:cs="Times New Roman"/>
                <w:b/>
                <w:bCs/>
                <w:color w:val="auto"/>
                <w:lang w:eastAsia="en-GB" w:bidi="ar-SA"/>
              </w:rPr>
            </w:pPr>
          </w:p>
          <w:p w:rsidR="007217B5" w:rsidRPr="007217B5" w:rsidRDefault="007217B5" w:rsidP="00710052">
            <w:pPr>
              <w:widowControl/>
              <w:suppressAutoHyphens w:val="0"/>
              <w:jc w:val="right"/>
              <w:rPr>
                <w:rFonts w:eastAsia="Times New Roman" w:cs="Times New Roman"/>
                <w:b/>
                <w:bCs/>
                <w:color w:val="auto"/>
                <w:lang w:eastAsia="en-GB" w:bidi="ar-SA"/>
              </w:rPr>
            </w:pPr>
          </w:p>
          <w:p w:rsidR="00710052" w:rsidRPr="00710052" w:rsidRDefault="00710052" w:rsidP="00710052">
            <w:pPr>
              <w:widowControl/>
              <w:suppressAutoHyphens w:val="0"/>
              <w:jc w:val="right"/>
              <w:rPr>
                <w:rFonts w:eastAsia="Times New Roman" w:cs="Times New Roman"/>
                <w:b/>
                <w:bCs/>
                <w:color w:val="auto"/>
                <w:lang w:eastAsia="en-GB" w:bidi="ar-SA"/>
              </w:rPr>
            </w:pPr>
          </w:p>
        </w:tc>
        <w:tc>
          <w:tcPr>
            <w:tcW w:w="852"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038"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970"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326"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r>
      <w:tr w:rsidR="00710052" w:rsidRPr="00710052" w:rsidTr="007333F7">
        <w:trPr>
          <w:trHeight w:val="345"/>
        </w:trPr>
        <w:tc>
          <w:tcPr>
            <w:tcW w:w="725" w:type="dxa"/>
            <w:tcBorders>
              <w:top w:val="single" w:sz="8" w:space="0" w:color="auto"/>
              <w:left w:val="single" w:sz="8" w:space="0" w:color="auto"/>
              <w:bottom w:val="single" w:sz="8" w:space="0" w:color="auto"/>
              <w:right w:val="nil"/>
            </w:tcBorders>
            <w:shd w:val="clear" w:color="000000" w:fill="FDE9D9"/>
            <w:noWrap/>
            <w:vAlign w:val="center"/>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lastRenderedPageBreak/>
              <w:t>3</w:t>
            </w:r>
          </w:p>
        </w:tc>
        <w:tc>
          <w:tcPr>
            <w:tcW w:w="9037" w:type="dxa"/>
            <w:gridSpan w:val="5"/>
            <w:tcBorders>
              <w:top w:val="single" w:sz="8" w:space="0" w:color="auto"/>
              <w:left w:val="nil"/>
              <w:bottom w:val="single" w:sz="8" w:space="0" w:color="auto"/>
              <w:right w:val="single" w:sz="8" w:space="0" w:color="000000"/>
            </w:tcBorders>
            <w:shd w:val="clear" w:color="000000" w:fill="FDE9D9"/>
            <w:vAlign w:val="center"/>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АРМИРАЧКИ РАДОВИ</w:t>
            </w:r>
          </w:p>
        </w:tc>
      </w:tr>
      <w:tr w:rsidR="00710052" w:rsidRPr="00710052" w:rsidTr="007333F7">
        <w:trPr>
          <w:trHeight w:val="705"/>
        </w:trPr>
        <w:tc>
          <w:tcPr>
            <w:tcW w:w="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3,1</w:t>
            </w:r>
          </w:p>
        </w:tc>
        <w:tc>
          <w:tcPr>
            <w:tcW w:w="4851" w:type="dxa"/>
            <w:tcBorders>
              <w:top w:val="nil"/>
              <w:left w:val="nil"/>
              <w:bottom w:val="nil"/>
              <w:right w:val="single" w:sz="4" w:space="0" w:color="auto"/>
            </w:tcBorders>
            <w:shd w:val="clear" w:color="auto" w:fill="auto"/>
            <w:vAlign w:val="center"/>
            <w:hideMark/>
          </w:tcPr>
          <w:p w:rsidR="00710052" w:rsidRPr="00710052" w:rsidRDefault="00710052" w:rsidP="00710052">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мреже </w:t>
            </w:r>
            <w:r w:rsidRPr="00710052">
              <w:rPr>
                <w:rFonts w:eastAsia="Times New Roman" w:cs="Times New Roman"/>
                <w:b/>
                <w:bCs/>
                <w:color w:val="auto"/>
                <w:lang w:val="en-GB" w:eastAsia="en-GB" w:bidi="ar-SA"/>
              </w:rPr>
              <w:t>Q335 , MA 500/560</w:t>
            </w:r>
          </w:p>
        </w:tc>
        <w:tc>
          <w:tcPr>
            <w:tcW w:w="852"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038" w:type="dxa"/>
            <w:tcBorders>
              <w:top w:val="nil"/>
              <w:left w:val="single" w:sz="4" w:space="0" w:color="auto"/>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70" w:type="dxa"/>
            <w:tcBorders>
              <w:top w:val="nil"/>
              <w:left w:val="single" w:sz="4" w:space="0" w:color="auto"/>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nil"/>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330"/>
        </w:trPr>
        <w:tc>
          <w:tcPr>
            <w:tcW w:w="725" w:type="dxa"/>
            <w:vMerge/>
            <w:tcBorders>
              <w:top w:val="nil"/>
              <w:left w:val="single" w:sz="4" w:space="0" w:color="auto"/>
              <w:bottom w:val="single" w:sz="4" w:space="0" w:color="auto"/>
              <w:right w:val="single" w:sz="4" w:space="0" w:color="auto"/>
            </w:tcBorders>
            <w:vAlign w:val="center"/>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single" w:sz="4" w:space="0" w:color="auto"/>
              <w:left w:val="nil"/>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Обрачун по кг уграђене арматуре</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kg</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10052" w:rsidRPr="007333F7" w:rsidRDefault="007333F7"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594,00</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795"/>
        </w:trPr>
        <w:tc>
          <w:tcPr>
            <w:tcW w:w="7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3,2</w:t>
            </w:r>
          </w:p>
        </w:tc>
        <w:tc>
          <w:tcPr>
            <w:tcW w:w="4851" w:type="dxa"/>
            <w:tcBorders>
              <w:top w:val="nil"/>
              <w:left w:val="nil"/>
              <w:bottom w:val="nil"/>
              <w:right w:val="single" w:sz="4" w:space="0" w:color="auto"/>
            </w:tcBorders>
            <w:shd w:val="clear" w:color="auto" w:fill="auto"/>
            <w:vAlign w:val="center"/>
            <w:hideMark/>
          </w:tcPr>
          <w:p w:rsidR="00710052" w:rsidRPr="00710052" w:rsidRDefault="00710052" w:rsidP="00710052">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ребрастог гвожђа  </w:t>
            </w:r>
            <w:r w:rsidRPr="00710052">
              <w:rPr>
                <w:rFonts w:eastAsia="Times New Roman" w:cs="Times New Roman"/>
                <w:b/>
                <w:bCs/>
                <w:color w:val="auto"/>
                <w:lang w:val="en-GB" w:eastAsia="en-GB" w:bidi="ar-SA"/>
              </w:rPr>
              <w:t>Rfi10 i Rfi8 , RA 400/500</w:t>
            </w:r>
          </w:p>
        </w:tc>
        <w:tc>
          <w:tcPr>
            <w:tcW w:w="852"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038" w:type="dxa"/>
            <w:tcBorders>
              <w:top w:val="nil"/>
              <w:left w:val="single" w:sz="4" w:space="0" w:color="auto"/>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70" w:type="dxa"/>
            <w:tcBorders>
              <w:top w:val="nil"/>
              <w:left w:val="single" w:sz="4" w:space="0" w:color="auto"/>
              <w:bottom w:val="nil"/>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nil"/>
              <w:left w:val="single" w:sz="4" w:space="0" w:color="auto"/>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360"/>
        </w:trPr>
        <w:tc>
          <w:tcPr>
            <w:tcW w:w="725" w:type="dxa"/>
            <w:vMerge/>
            <w:tcBorders>
              <w:top w:val="nil"/>
              <w:left w:val="single" w:sz="4" w:space="0" w:color="auto"/>
              <w:bottom w:val="single" w:sz="4" w:space="0" w:color="000000"/>
              <w:right w:val="single" w:sz="4" w:space="0" w:color="auto"/>
            </w:tcBorders>
            <w:vAlign w:val="center"/>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single" w:sz="4" w:space="0" w:color="auto"/>
              <w:left w:val="nil"/>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Обрачун по кг уграђене арматуре</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kg</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10052" w:rsidRPr="007333F7" w:rsidRDefault="007333F7"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1.018,00</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26" w:type="dxa"/>
            <w:tcBorders>
              <w:top w:val="single" w:sz="4" w:space="0" w:color="auto"/>
              <w:left w:val="nil"/>
              <w:bottom w:val="nil"/>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405"/>
        </w:trPr>
        <w:tc>
          <w:tcPr>
            <w:tcW w:w="725"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7711" w:type="dxa"/>
            <w:gridSpan w:val="4"/>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армирачки строј:</w:t>
            </w:r>
          </w:p>
        </w:tc>
        <w:tc>
          <w:tcPr>
            <w:tcW w:w="13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r w:rsidR="00710052" w:rsidRPr="00710052" w:rsidTr="007333F7">
        <w:trPr>
          <w:trHeight w:val="180"/>
        </w:trPr>
        <w:tc>
          <w:tcPr>
            <w:tcW w:w="725"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852"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038"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970"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326"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r>
      <w:tr w:rsidR="00710052" w:rsidRPr="00710052" w:rsidTr="007217B5">
        <w:trPr>
          <w:trHeight w:val="1155"/>
        </w:trPr>
        <w:tc>
          <w:tcPr>
            <w:tcW w:w="9762" w:type="dxa"/>
            <w:gridSpan w:val="6"/>
            <w:tcBorders>
              <w:top w:val="nil"/>
              <w:left w:val="nil"/>
              <w:bottom w:val="nil"/>
              <w:right w:val="nil"/>
            </w:tcBorders>
            <w:shd w:val="clear" w:color="auto" w:fill="auto"/>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xml:space="preserve">Р Е К А П И Т У Л А Ц И Ј А </w:t>
            </w:r>
          </w:p>
        </w:tc>
      </w:tr>
      <w:tr w:rsidR="00710052" w:rsidRPr="00710052" w:rsidTr="007333F7">
        <w:trPr>
          <w:trHeight w:val="360"/>
        </w:trPr>
        <w:tc>
          <w:tcPr>
            <w:tcW w:w="725"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851"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852"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038"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970"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c>
          <w:tcPr>
            <w:tcW w:w="1326"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p>
        </w:tc>
      </w:tr>
      <w:tr w:rsidR="00710052" w:rsidRPr="00710052" w:rsidTr="007333F7">
        <w:trPr>
          <w:trHeight w:val="450"/>
        </w:trPr>
        <w:tc>
          <w:tcPr>
            <w:tcW w:w="725"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1.</w:t>
            </w:r>
          </w:p>
        </w:tc>
        <w:tc>
          <w:tcPr>
            <w:tcW w:w="7711" w:type="dxa"/>
            <w:gridSpan w:val="4"/>
            <w:tcBorders>
              <w:top w:val="nil"/>
              <w:left w:val="nil"/>
              <w:bottom w:val="nil"/>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xml:space="preserve">ЗЕМЉАНИ РАДОВИ : _ _ _ _ _ _ _ _ _ _ _ _ _ _ __ _ _ _ _ _ _ _ _ _ _ _ _ _ _ _ _ _ _ _ _ </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450"/>
        </w:trPr>
        <w:tc>
          <w:tcPr>
            <w:tcW w:w="725"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2.</w:t>
            </w:r>
          </w:p>
        </w:tc>
        <w:tc>
          <w:tcPr>
            <w:tcW w:w="7711" w:type="dxa"/>
            <w:gridSpan w:val="4"/>
            <w:tcBorders>
              <w:top w:val="nil"/>
              <w:left w:val="nil"/>
              <w:bottom w:val="nil"/>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xml:space="preserve">БЕТОНСКИ РАДОВИ : _ _ _ _ _ _ _ _ _ _ _ _ _ _ __ _ _ _ _ _ _ _ _ _ _ _ _ _ _ _ _ _ _ _ _ </w:t>
            </w:r>
          </w:p>
        </w:tc>
        <w:tc>
          <w:tcPr>
            <w:tcW w:w="1326" w:type="dxa"/>
            <w:tcBorders>
              <w:top w:val="nil"/>
              <w:left w:val="single" w:sz="4" w:space="0" w:color="auto"/>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480"/>
        </w:trPr>
        <w:tc>
          <w:tcPr>
            <w:tcW w:w="725" w:type="dxa"/>
            <w:tcBorders>
              <w:top w:val="nil"/>
              <w:left w:val="nil"/>
              <w:bottom w:val="nil"/>
              <w:right w:val="nil"/>
            </w:tcBorders>
            <w:shd w:val="clear" w:color="auto" w:fill="auto"/>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3.</w:t>
            </w:r>
          </w:p>
        </w:tc>
        <w:tc>
          <w:tcPr>
            <w:tcW w:w="7711" w:type="dxa"/>
            <w:gridSpan w:val="4"/>
            <w:tcBorders>
              <w:top w:val="nil"/>
              <w:left w:val="nil"/>
              <w:bottom w:val="nil"/>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АРМИРАЧКИ РАДОВИ : _ _ _  _ _ _ _ _ _ _ _ _ _ _ _ _  _ _ _ _ _ _ _ _ _ _ _ _ _ _ _ _ _ _</w:t>
            </w:r>
          </w:p>
        </w:tc>
        <w:tc>
          <w:tcPr>
            <w:tcW w:w="1326" w:type="dxa"/>
            <w:tcBorders>
              <w:top w:val="nil"/>
              <w:left w:val="single" w:sz="4" w:space="0" w:color="auto"/>
              <w:bottom w:val="single" w:sz="4" w:space="0" w:color="auto"/>
              <w:right w:val="single" w:sz="4" w:space="0" w:color="auto"/>
            </w:tcBorders>
            <w:shd w:val="clear" w:color="auto" w:fill="auto"/>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270"/>
        </w:trPr>
        <w:tc>
          <w:tcPr>
            <w:tcW w:w="725"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4851"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852"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1038"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970"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1326"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7333F7">
        <w:trPr>
          <w:trHeight w:val="405"/>
        </w:trPr>
        <w:tc>
          <w:tcPr>
            <w:tcW w:w="725" w:type="dxa"/>
            <w:tcBorders>
              <w:top w:val="nil"/>
              <w:left w:val="single" w:sz="4" w:space="0" w:color="auto"/>
              <w:bottom w:val="double" w:sz="6" w:space="0" w:color="auto"/>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4851"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2860" w:type="dxa"/>
            <w:gridSpan w:val="3"/>
            <w:tcBorders>
              <w:top w:val="double" w:sz="6" w:space="0" w:color="auto"/>
              <w:left w:val="nil"/>
              <w:bottom w:val="double" w:sz="6" w:space="0" w:color="auto"/>
              <w:right w:val="nil"/>
            </w:tcBorders>
            <w:shd w:val="clear" w:color="auto" w:fill="auto"/>
            <w:vAlign w:val="center"/>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динара</w:t>
            </w:r>
            <w:r>
              <w:rPr>
                <w:rFonts w:eastAsia="Times New Roman" w:cs="Times New Roman"/>
                <w:b/>
                <w:bCs/>
                <w:color w:val="auto"/>
                <w:lang w:eastAsia="en-GB" w:bidi="ar-SA"/>
              </w:rPr>
              <w:t xml:space="preserve"> без ПДВ-а</w:t>
            </w:r>
            <w:r w:rsidRPr="00710052">
              <w:rPr>
                <w:rFonts w:eastAsia="Times New Roman" w:cs="Times New Roman"/>
                <w:b/>
                <w:bCs/>
                <w:color w:val="auto"/>
                <w:lang w:val="en-GB" w:eastAsia="en-GB" w:bidi="ar-SA"/>
              </w:rPr>
              <w:t>:</w:t>
            </w:r>
          </w:p>
        </w:tc>
        <w:tc>
          <w:tcPr>
            <w:tcW w:w="1326" w:type="dxa"/>
            <w:tcBorders>
              <w:top w:val="nil"/>
              <w:left w:val="nil"/>
              <w:bottom w:val="double" w:sz="6" w:space="0" w:color="auto"/>
              <w:right w:val="nil"/>
            </w:tcBorders>
            <w:shd w:val="clear" w:color="auto" w:fill="auto"/>
            <w:vAlign w:val="bottom"/>
            <w:hideMark/>
          </w:tcPr>
          <w:p w:rsidR="00710052" w:rsidRPr="00710052" w:rsidRDefault="00710052"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bl>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Default="00710052" w:rsidP="00142A6B">
      <w:pPr>
        <w:autoSpaceDE w:val="0"/>
        <w:autoSpaceDN w:val="0"/>
        <w:adjustRightInd w:val="0"/>
        <w:spacing w:line="200" w:lineRule="exact"/>
        <w:rPr>
          <w:rFonts w:cs="Calibri"/>
        </w:rPr>
      </w:pPr>
    </w:p>
    <w:p w:rsidR="00710052" w:rsidRDefault="00710052" w:rsidP="00142A6B">
      <w:pPr>
        <w:autoSpaceDE w:val="0"/>
        <w:autoSpaceDN w:val="0"/>
        <w:adjustRightInd w:val="0"/>
        <w:spacing w:line="200" w:lineRule="exact"/>
        <w:rPr>
          <w:rFonts w:cs="Calibri"/>
        </w:rPr>
      </w:pPr>
    </w:p>
    <w:p w:rsidR="00710052" w:rsidRPr="00710052" w:rsidRDefault="00710052" w:rsidP="00142A6B">
      <w:pPr>
        <w:autoSpaceDE w:val="0"/>
        <w:autoSpaceDN w:val="0"/>
        <w:adjustRightInd w:val="0"/>
        <w:spacing w:line="200" w:lineRule="exact"/>
        <w:rPr>
          <w:rFonts w:cs="Calibri"/>
        </w:rPr>
      </w:pPr>
    </w:p>
    <w:p w:rsidR="00D91C45" w:rsidRPr="00E702BC" w:rsidRDefault="00D91C45" w:rsidP="00D91C45">
      <w:pPr>
        <w:pStyle w:val="Standard"/>
        <w:jc w:val="center"/>
        <w:rPr>
          <w:rFonts w:cs="Times New Roman"/>
        </w:rPr>
      </w:pPr>
      <w:r w:rsidRPr="00E702BC">
        <w:rPr>
          <w:rFonts w:cs="Times New Roman"/>
        </w:rPr>
        <w:t>Датум</w:t>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t>Понуђач</w:t>
      </w:r>
    </w:p>
    <w:p w:rsidR="00D91C45" w:rsidRPr="00E702BC" w:rsidRDefault="00D91C45" w:rsidP="00D91C45">
      <w:pPr>
        <w:pStyle w:val="Standard"/>
        <w:jc w:val="center"/>
        <w:rPr>
          <w:rFonts w:cs="Times New Roman"/>
        </w:rPr>
      </w:pPr>
      <w:r w:rsidRPr="00E702BC">
        <w:rPr>
          <w:rFonts w:cs="Times New Roman"/>
        </w:rPr>
        <w:t>М.П.</w:t>
      </w:r>
    </w:p>
    <w:p w:rsidR="00710052" w:rsidRDefault="00D91C45" w:rsidP="00710052">
      <w:pPr>
        <w:pStyle w:val="Standard"/>
        <w:jc w:val="center"/>
        <w:rPr>
          <w:rFonts w:cs="Times New Roman"/>
        </w:rPr>
      </w:pPr>
      <w:r w:rsidRPr="00E702BC">
        <w:rPr>
          <w:rFonts w:cs="Times New Roman"/>
        </w:rPr>
        <w:t>_________________________                                            _________________________</w:t>
      </w: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lang/>
        </w:rPr>
      </w:pPr>
    </w:p>
    <w:p w:rsidR="007333F7" w:rsidRPr="007333F7" w:rsidRDefault="007333F7" w:rsidP="00710052">
      <w:pPr>
        <w:pStyle w:val="Standard"/>
        <w:jc w:val="center"/>
        <w:rPr>
          <w:rFonts w:cs="Times New Roman"/>
          <w:lang/>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Pr="00710052" w:rsidRDefault="00710052" w:rsidP="00710052">
      <w:pPr>
        <w:pStyle w:val="Standard"/>
        <w:jc w:val="center"/>
        <w:rPr>
          <w:rFonts w:cs="Times New Roman"/>
          <w:b/>
        </w:rPr>
      </w:pPr>
    </w:p>
    <w:p w:rsidR="003E7F09" w:rsidRPr="00684B2C" w:rsidRDefault="00710052" w:rsidP="00710052">
      <w:pPr>
        <w:pStyle w:val="Standard"/>
        <w:jc w:val="center"/>
        <w:rPr>
          <w:rFonts w:cs="Times New Roman"/>
          <w:b/>
        </w:rPr>
      </w:pPr>
      <w:r>
        <w:rPr>
          <w:rFonts w:cs="Times New Roman"/>
          <w:b/>
          <w:sz w:val="28"/>
        </w:rPr>
        <w:lastRenderedPageBreak/>
        <w:t>6.</w:t>
      </w:r>
      <w:r w:rsidR="003E7F09" w:rsidRPr="000F7CF9">
        <w:rPr>
          <w:rFonts w:cs="Times New Roman"/>
          <w:b/>
          <w:sz w:val="28"/>
        </w:rPr>
        <w:t xml:space="preserve">ОПИС ПРЕДМЕТА НАБАВКЕ </w:t>
      </w:r>
      <w:r w:rsidR="009212D5" w:rsidRPr="000F7CF9">
        <w:rPr>
          <w:rFonts w:cs="Times New Roman"/>
          <w:b/>
          <w:sz w:val="28"/>
        </w:rPr>
        <w:t>–</w:t>
      </w:r>
      <w:r w:rsidR="000F7CF9" w:rsidRPr="00684B2C">
        <w:rPr>
          <w:b/>
        </w:rPr>
        <w:t xml:space="preserve"> </w:t>
      </w: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p>
          <w:p w:rsidR="009374B1" w:rsidRPr="00ED7C90" w:rsidRDefault="009374B1" w:rsidP="00122BBC">
            <w:pPr>
              <w:pStyle w:val="Standard"/>
              <w:rPr>
                <w:rFonts w:cs="Times New Roman"/>
                <w:sz w:val="22"/>
                <w:szCs w:val="22"/>
              </w:rPr>
            </w:pP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9374B1" w:rsidRPr="00F204DB" w:rsidRDefault="009374B1" w:rsidP="00AD42E4">
            <w:pPr>
              <w:pStyle w:val="Standard"/>
              <w:rPr>
                <w:rFonts w:cs="Times New Roman"/>
                <w:sz w:val="22"/>
                <w:szCs w:val="22"/>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AD42E4">
            <w:pPr>
              <w:pStyle w:val="Standard"/>
              <w:jc w:val="both"/>
              <w:rPr>
                <w:rFonts w:cs="Times New Roman"/>
              </w:rPr>
            </w:pPr>
            <w:r w:rsidRPr="00CE7911">
              <w:rPr>
                <w:rFonts w:cs="Times New Roman"/>
                <w:lang w:val="sr-Cyrl-CS"/>
              </w:rPr>
              <w:t>Плаћање вирмански,</w:t>
            </w:r>
            <w:r w:rsidR="00735C0F">
              <w:rPr>
                <w:rFonts w:cs="Times New Roman"/>
                <w:lang w:val="sr-Cyrl-CS"/>
              </w:rPr>
              <w:t xml:space="preserve"> по пријему исправне ситуације</w:t>
            </w:r>
            <w:r w:rsidR="00AD42E4" w:rsidRPr="00CE7911">
              <w:rPr>
                <w:rFonts w:cs="Times New Roman"/>
                <w:lang w:val="sr-Cyrl-CS"/>
              </w:rPr>
              <w:t>,</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684B2C" w:rsidTr="002B3E7A">
        <w:trPr>
          <w:trHeight w:val="555"/>
          <w:jc w:val="center"/>
        </w:trPr>
        <w:tc>
          <w:tcPr>
            <w:tcW w:w="3173" w:type="dxa"/>
            <w:vAlign w:val="center"/>
          </w:tcPr>
          <w:p w:rsidR="00684B2C" w:rsidRDefault="00684B2C" w:rsidP="002B3E7A">
            <w:pPr>
              <w:pStyle w:val="Standard"/>
              <w:rPr>
                <w:rFonts w:cs="Times New Roman"/>
              </w:rPr>
            </w:pPr>
          </w:p>
          <w:p w:rsidR="00684B2C" w:rsidRDefault="00684B2C" w:rsidP="002B3E7A">
            <w:pPr>
              <w:pStyle w:val="Standard"/>
              <w:rPr>
                <w:rFonts w:cs="Times New Roman"/>
              </w:rPr>
            </w:pPr>
          </w:p>
          <w:p w:rsidR="00684B2C" w:rsidRDefault="00684B2C" w:rsidP="002B3E7A">
            <w:pPr>
              <w:pStyle w:val="Standard"/>
              <w:rPr>
                <w:rFonts w:cs="Times New Roman"/>
              </w:rPr>
            </w:pPr>
          </w:p>
          <w:p w:rsidR="00684B2C" w:rsidRPr="00684B2C" w:rsidRDefault="00684B2C" w:rsidP="002B3E7A">
            <w:pPr>
              <w:pStyle w:val="Standard"/>
              <w:rPr>
                <w:rFonts w:cs="Times New Roman"/>
              </w:rPr>
            </w:pPr>
          </w:p>
        </w:tc>
        <w:tc>
          <w:tcPr>
            <w:tcW w:w="4590" w:type="dxa"/>
            <w:vAlign w:val="center"/>
          </w:tcPr>
          <w:p w:rsidR="00684B2C" w:rsidRPr="00CE7911" w:rsidRDefault="00684B2C" w:rsidP="00AD42E4">
            <w:pPr>
              <w:pStyle w:val="Standard"/>
              <w:jc w:val="both"/>
              <w:rPr>
                <w:rFonts w:cs="Times New Roman"/>
                <w:lang w:val="sr-Cyrl-CS"/>
              </w:rPr>
            </w:pP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662AF8" w:rsidRDefault="00662AF8" w:rsidP="00D913FA">
            <w:pPr>
              <w:pStyle w:val="Standard"/>
              <w:rPr>
                <w:rFonts w:cs="Times New Roman"/>
                <w:lang w:val="sr-Cyrl-CS"/>
              </w:rPr>
            </w:pPr>
            <w:r>
              <w:rPr>
                <w:rFonts w:cs="Times New Roman"/>
                <w:lang w:val="sr-Cyrl-CS"/>
              </w:rPr>
              <w:t>Рок изв</w:t>
            </w:r>
            <w:r w:rsidR="00D913FA">
              <w:rPr>
                <w:rFonts w:cs="Times New Roman"/>
                <w:lang w:val="sr-Cyrl-CS"/>
              </w:rPr>
              <w:t>ођења</w:t>
            </w:r>
            <w:r>
              <w:rPr>
                <w:rFonts w:cs="Times New Roman"/>
                <w:lang w:val="sr-Cyrl-CS"/>
              </w:rPr>
              <w:t xml:space="preserve"> </w:t>
            </w:r>
            <w:r w:rsidR="00AD42E4">
              <w:rPr>
                <w:rFonts w:cs="Times New Roman"/>
                <w:lang w:val="sr-Cyrl-CS"/>
              </w:rPr>
              <w:t>радова</w:t>
            </w:r>
          </w:p>
        </w:tc>
        <w:tc>
          <w:tcPr>
            <w:tcW w:w="4590" w:type="dxa"/>
            <w:vAlign w:val="center"/>
          </w:tcPr>
          <w:p w:rsidR="003E7F09" w:rsidRPr="001557D5" w:rsidRDefault="004F631C" w:rsidP="001557D5">
            <w:pPr>
              <w:pStyle w:val="Standard"/>
              <w:jc w:val="both"/>
              <w:rPr>
                <w:rFonts w:cs="Times New Roman"/>
                <w:lang w:val="sr-Cyrl-CS"/>
              </w:rPr>
            </w:pPr>
            <w:r>
              <w:rPr>
                <w:rFonts w:cs="Times New Roman"/>
              </w:rPr>
              <w:t>_______</w:t>
            </w:r>
            <w:r>
              <w:rPr>
                <w:rFonts w:cs="Times New Roman"/>
                <w:lang w:val="sr-Cyrl-CS"/>
              </w:rPr>
              <w:t xml:space="preserve"> </w:t>
            </w:r>
            <w:r>
              <w:rPr>
                <w:rFonts w:eastAsia="Times New Roman" w:cs="Times New Roman"/>
                <w:lang w:val="sr-Cyrl-CS" w:eastAsia="en-GB" w:bidi="ar-SA"/>
              </w:rPr>
              <w:t>(највише 30 дана</w:t>
            </w:r>
            <w:r w:rsidRPr="005F521C">
              <w:rPr>
                <w:rFonts w:eastAsia="Times New Roman" w:cs="Times New Roman"/>
                <w:lang w:val="sr-Cyrl-CS" w:eastAsia="en-GB" w:bidi="ar-SA"/>
              </w:rPr>
              <w:t xml:space="preserve">) </w:t>
            </w:r>
            <w:r>
              <w:rPr>
                <w:rFonts w:cs="Times New Roman"/>
              </w:rPr>
              <w:t xml:space="preserve"> </w:t>
            </w:r>
            <w:r w:rsidR="00662AF8">
              <w:rPr>
                <w:rFonts w:cs="Times New Roman"/>
              </w:rPr>
              <w:t xml:space="preserve">дана од дана </w:t>
            </w:r>
            <w:r w:rsidR="001557D5">
              <w:rPr>
                <w:rFonts w:cs="Times New Roman"/>
                <w:lang w:val="sr-Cyrl-CS"/>
              </w:rPr>
              <w:t>закључења уговора и увођења у пос</w:t>
            </w:r>
            <w:r w:rsidR="00735C0F">
              <w:rPr>
                <w:rFonts w:cs="Times New Roman"/>
                <w:lang w:val="sr-Cyrl-CS"/>
              </w:rPr>
              <w:t>а</w:t>
            </w:r>
            <w:r w:rsidR="001557D5">
              <w:rPr>
                <w:rFonts w:cs="Times New Roman"/>
                <w:lang w:val="sr-Cyrl-CS"/>
              </w:rPr>
              <w:t>о.</w:t>
            </w:r>
          </w:p>
        </w:tc>
      </w:tr>
      <w:tr w:rsidR="00D162BF" w:rsidTr="00B46BCF">
        <w:trPr>
          <w:trHeight w:val="551"/>
          <w:jc w:val="center"/>
        </w:trPr>
        <w:tc>
          <w:tcPr>
            <w:tcW w:w="3173" w:type="dxa"/>
            <w:vAlign w:val="center"/>
          </w:tcPr>
          <w:p w:rsidR="00D162BF" w:rsidRDefault="00D162BF" w:rsidP="00122BBC">
            <w:pPr>
              <w:pStyle w:val="Standard"/>
              <w:rPr>
                <w:rFonts w:cs="Times New Roman"/>
                <w:lang w:val="sr-Cyrl-CS"/>
              </w:rPr>
            </w:pPr>
            <w:r>
              <w:rPr>
                <w:rFonts w:cs="Times New Roman"/>
                <w:lang w:val="sr-Cyrl-CS"/>
              </w:rPr>
              <w:t>Гарантни рок</w:t>
            </w:r>
          </w:p>
        </w:tc>
        <w:tc>
          <w:tcPr>
            <w:tcW w:w="4590" w:type="dxa"/>
            <w:vAlign w:val="center"/>
          </w:tcPr>
          <w:p w:rsidR="00D162BF" w:rsidRPr="00D162BF" w:rsidRDefault="001557D5" w:rsidP="001557D5">
            <w:pPr>
              <w:pStyle w:val="Standard"/>
              <w:jc w:val="both"/>
              <w:rPr>
                <w:rFonts w:cs="Times New Roman"/>
                <w:lang w:val="sr-Cyrl-CS"/>
              </w:rPr>
            </w:pPr>
            <w:r>
              <w:rPr>
                <w:rFonts w:cs="Times New Roman"/>
                <w:lang w:val="sr-Cyrl-CS"/>
              </w:rPr>
              <w:t>____ од дана извођења радова</w:t>
            </w:r>
          </w:p>
        </w:tc>
      </w:tr>
    </w:tbl>
    <w:p w:rsidR="003E7F09" w:rsidRPr="00A409DD"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E01D72" w:rsidRPr="00E01D72" w:rsidRDefault="00E01D72" w:rsidP="00B92013">
      <w:pPr>
        <w:pStyle w:val="Standard"/>
        <w:rPr>
          <w:rFonts w:cs="Times New Roman"/>
          <w:b/>
          <w:sz w:val="28"/>
          <w:szCs w:val="28"/>
          <w:lang w:val="sr-Cyrl-CS"/>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BF3767" w:rsidRDefault="00BF3767" w:rsidP="007C1EDC">
      <w:pPr>
        <w:pStyle w:val="Standard"/>
        <w:jc w:val="center"/>
        <w:rPr>
          <w:rFonts w:cs="Times New Roman"/>
          <w:b/>
        </w:rPr>
      </w:pPr>
    </w:p>
    <w:p w:rsidR="00BF3767" w:rsidRDefault="00BF3767" w:rsidP="007C1EDC">
      <w:pPr>
        <w:pStyle w:val="Standard"/>
        <w:jc w:val="center"/>
        <w:rPr>
          <w:rFonts w:cs="Times New Roman"/>
          <w:b/>
        </w:rPr>
      </w:pPr>
    </w:p>
    <w:p w:rsidR="00786ECF" w:rsidRPr="006F2140" w:rsidRDefault="009F5110" w:rsidP="00786ECF">
      <w:pPr>
        <w:pStyle w:val="Standard"/>
        <w:jc w:val="both"/>
        <w:rPr>
          <w:rFonts w:cs="Times New Roman"/>
          <w:b/>
          <w:i/>
          <w:u w:val="single"/>
        </w:rPr>
      </w:pPr>
      <w:r>
        <w:rPr>
          <w:rFonts w:cs="Times New Roman"/>
          <w:b/>
          <w:i/>
          <w:u w:val="single"/>
        </w:rPr>
        <w:t>Н</w:t>
      </w:r>
      <w:r w:rsidR="00B3349D">
        <w:rPr>
          <w:rFonts w:cs="Times New Roman"/>
          <w:b/>
          <w:i/>
          <w:u w:val="single"/>
        </w:rPr>
        <w:t>а</w:t>
      </w:r>
      <w:r w:rsidR="00786ECF" w:rsidRPr="006F2140">
        <w:rPr>
          <w:rFonts w:cs="Times New Roman"/>
          <w:b/>
          <w:i/>
          <w:u w:val="single"/>
        </w:rPr>
        <w:t>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lang w:val="sr-Cyrl-CS"/>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07486" w:rsidRDefault="00007486" w:rsidP="00786ECF">
      <w:pPr>
        <w:pStyle w:val="Standard"/>
        <w:jc w:val="both"/>
        <w:rPr>
          <w:rFonts w:cs="Times New Roman"/>
          <w:lang w:val="sr-Cyrl-CS"/>
        </w:rPr>
      </w:pPr>
    </w:p>
    <w:p w:rsidR="00007486" w:rsidRDefault="00007486" w:rsidP="00786ECF">
      <w:pPr>
        <w:pStyle w:val="Standard"/>
        <w:jc w:val="both"/>
        <w:rPr>
          <w:rFonts w:cs="Times New Roman"/>
          <w:lang w:val="sr-Cyrl-CS"/>
        </w:rPr>
      </w:pPr>
    </w:p>
    <w:p w:rsidR="001557D5" w:rsidRDefault="001557D5" w:rsidP="00786ECF">
      <w:pPr>
        <w:pStyle w:val="Standard"/>
        <w:jc w:val="both"/>
        <w:rPr>
          <w:rFonts w:cs="Times New Roman"/>
          <w:lang w:val="sr-Cyrl-CS"/>
        </w:rPr>
      </w:pPr>
    </w:p>
    <w:p w:rsidR="00FB3A63" w:rsidRDefault="00FB3A63" w:rsidP="00786ECF">
      <w:pPr>
        <w:pStyle w:val="Standard"/>
        <w:jc w:val="both"/>
        <w:rPr>
          <w:rFonts w:cs="Times New Roman"/>
          <w:lang w:val="sr-Cyrl-CS"/>
        </w:rPr>
      </w:pPr>
    </w:p>
    <w:p w:rsidR="00CF4B5C" w:rsidRDefault="00CF4B5C" w:rsidP="00786ECF">
      <w:pPr>
        <w:pStyle w:val="Standard"/>
        <w:jc w:val="both"/>
        <w:rPr>
          <w:rFonts w:cs="Times New Roman"/>
          <w:lang w:val="sr-Cyrl-CS"/>
        </w:rPr>
      </w:pPr>
    </w:p>
    <w:p w:rsidR="00C83B79" w:rsidRDefault="00C83B79" w:rsidP="00786ECF">
      <w:pPr>
        <w:pStyle w:val="Standard"/>
        <w:jc w:val="both"/>
        <w:rPr>
          <w:rFonts w:cs="Times New Roman"/>
          <w:lang w:val="sr-Cyrl-CS"/>
        </w:rPr>
      </w:pPr>
    </w:p>
    <w:p w:rsidR="0085428C" w:rsidRPr="00007486" w:rsidRDefault="0085428C" w:rsidP="00786ECF">
      <w:pPr>
        <w:pStyle w:val="Standard"/>
        <w:jc w:val="both"/>
        <w:rPr>
          <w:rFonts w:cs="Times New Roman"/>
          <w:lang w:val="sr-Cyrl-CS"/>
        </w:rPr>
      </w:pPr>
    </w:p>
    <w:p w:rsidR="005F33E0" w:rsidRPr="005925F3" w:rsidRDefault="00311D5F" w:rsidP="00311D5F">
      <w:pPr>
        <w:pStyle w:val="Standard"/>
        <w:autoSpaceDE w:val="0"/>
        <w:jc w:val="center"/>
        <w:rPr>
          <w:rFonts w:eastAsia="Arial" w:cs="Times New Roman"/>
          <w:b/>
          <w:sz w:val="28"/>
        </w:rPr>
      </w:pPr>
      <w:r>
        <w:rPr>
          <w:rFonts w:eastAsia="Arial" w:cs="Times New Roman"/>
          <w:b/>
          <w:sz w:val="28"/>
        </w:rPr>
        <w:lastRenderedPageBreak/>
        <w:t xml:space="preserve">VIII    </w:t>
      </w:r>
      <w:r w:rsidR="005F33E0" w:rsidRPr="005925F3">
        <w:rPr>
          <w:rFonts w:eastAsia="Arial" w:cs="Times New Roman"/>
          <w:b/>
          <w:sz w:val="28"/>
        </w:rPr>
        <w:t>МОДЕЛ УГОВОРА</w:t>
      </w:r>
    </w:p>
    <w:p w:rsidR="006614B0" w:rsidRPr="007B7AE5" w:rsidRDefault="006614B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lang w:val="sr-Cyrl-CS"/>
        </w:rPr>
      </w:pPr>
      <w:r w:rsidRPr="007B7AE5">
        <w:rPr>
          <w:rFonts w:ascii="Times New Roman" w:hAnsi="Times New Roman" w:cs="Times New Roman"/>
        </w:rPr>
        <w:t>УГОВОР О НАБАВЦИ</w:t>
      </w:r>
    </w:p>
    <w:p w:rsidR="004F631C" w:rsidRPr="004F631C" w:rsidRDefault="004F631C" w:rsidP="005F33E0">
      <w:pPr>
        <w:pStyle w:val="nazivobrasca-expand"/>
        <w:rPr>
          <w:rFonts w:ascii="Times New Roman" w:hAnsi="Times New Roman" w:cs="Times New Roman"/>
          <w:lang w:val="sr-Cyrl-CS"/>
        </w:rPr>
      </w:pPr>
    </w:p>
    <w:p w:rsidR="009D3DC2" w:rsidRPr="009D3DC2" w:rsidRDefault="009D3DC2" w:rsidP="009D3DC2">
      <w:pPr>
        <w:pStyle w:val="text"/>
        <w:jc w:val="center"/>
        <w:rPr>
          <w:rFonts w:ascii="Times New Roman" w:hAnsi="Times New Roman" w:cs="Times New Roman"/>
          <w:sz w:val="28"/>
          <w:szCs w:val="28"/>
        </w:rPr>
      </w:pPr>
    </w:p>
    <w:p w:rsidR="005F33E0" w:rsidRPr="007B7AE5" w:rsidRDefault="005F33E0" w:rsidP="005F33E0">
      <w:pPr>
        <w:pStyle w:val="text"/>
        <w:rPr>
          <w:rFonts w:ascii="Times New Roman" w:hAnsi="Times New Roman" w:cs="Times New Roman"/>
        </w:rPr>
      </w:pPr>
      <w:r w:rsidRPr="001D1181">
        <w:rPr>
          <w:rFonts w:ascii="Times New Roman" w:hAnsi="Times New Roman" w:cs="Times New Roman"/>
          <w:sz w:val="28"/>
          <w:szCs w:val="28"/>
        </w:rPr>
        <w:t> </w:t>
      </w:r>
      <w:r w:rsidRPr="007B7AE5">
        <w:rPr>
          <w:rFonts w:ascii="Times New Roman" w:hAnsi="Times New Roman" w:cs="Times New Roman"/>
        </w:rPr>
        <w:t>Закључен дана __.</w:t>
      </w:r>
      <w:r w:rsidR="000F7CF9">
        <w:rPr>
          <w:rFonts w:ascii="Times New Roman" w:hAnsi="Times New Roman" w:cs="Times New Roman"/>
        </w:rPr>
        <w:t>__</w:t>
      </w:r>
      <w:r w:rsidRPr="007B7AE5">
        <w:rPr>
          <w:rFonts w:ascii="Times New Roman" w:hAnsi="Times New Roman" w:cs="Times New Roman"/>
        </w:rPr>
        <w:t>.201</w:t>
      </w:r>
      <w:r w:rsidR="00C83B79">
        <w:rPr>
          <w:rFonts w:ascii="Times New Roman" w:hAnsi="Times New Roman" w:cs="Times New Roman"/>
        </w:rPr>
        <w:t>8</w:t>
      </w:r>
      <w:r w:rsidRPr="007B7AE5">
        <w:rPr>
          <w:rFonts w:ascii="Times New Roman" w:hAnsi="Times New Roman" w:cs="Times New Roman"/>
        </w:rPr>
        <w:t>.године између:</w:t>
      </w:r>
    </w:p>
    <w:p w:rsidR="005F33E0" w:rsidRDefault="005F33E0" w:rsidP="00CA447A">
      <w:pPr>
        <w:pStyle w:val="text"/>
        <w:rPr>
          <w:rFonts w:ascii="Times New Roman" w:hAnsi="Times New Roman" w:cs="Times New Roman"/>
        </w:rPr>
      </w:pPr>
      <w:r w:rsidRPr="007B7AE5">
        <w:rPr>
          <w:rFonts w:ascii="Times New Roman" w:hAnsi="Times New Roman" w:cs="Times New Roman"/>
        </w:rPr>
        <w:t> </w:t>
      </w:r>
      <w:r w:rsidR="00CA447A">
        <w:rPr>
          <w:rFonts w:ascii="Times New Roman" w:hAnsi="Times New Roman" w:cs="Times New Roman"/>
        </w:rPr>
        <w:t xml:space="preserve">1. </w:t>
      </w:r>
      <w:r w:rsidR="00CC4604">
        <w:rPr>
          <w:rFonts w:ascii="Times New Roman" w:hAnsi="Times New Roman" w:cs="Times New Roman"/>
        </w:rPr>
        <w:t>Ј</w:t>
      </w:r>
      <w:r w:rsidR="00C83B79">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C83B79">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00CA447A" w:rsidRPr="007B7AE5">
        <w:rPr>
          <w:rFonts w:ascii="Times New Roman" w:hAnsi="Times New Roman" w:cs="Times New Roman"/>
        </w:rPr>
        <w:t xml:space="preserve">  , кога заступа </w:t>
      </w:r>
      <w:r w:rsidR="00CA447A">
        <w:rPr>
          <w:rFonts w:ascii="Times New Roman" w:hAnsi="Times New Roman" w:cs="Times New Roman"/>
        </w:rPr>
        <w:t>Д</w:t>
      </w:r>
      <w:r w:rsidR="00CA447A"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00CA447A" w:rsidRPr="007B7AE5">
        <w:rPr>
          <w:rFonts w:ascii="Times New Roman" w:hAnsi="Times New Roman" w:cs="Times New Roman"/>
        </w:rPr>
        <w:t>.</w:t>
      </w:r>
      <w:r w:rsidR="002C6DD0">
        <w:rPr>
          <w:rFonts w:ascii="Times New Roman" w:hAnsi="Times New Roman" w:cs="Times New Roman"/>
        </w:rPr>
        <w:t>маш.</w:t>
      </w:r>
      <w:r w:rsidR="00CA447A" w:rsidRPr="007B7AE5">
        <w:rPr>
          <w:rFonts w:ascii="Times New Roman" w:hAnsi="Times New Roman" w:cs="Times New Roman"/>
        </w:rPr>
        <w:t xml:space="preserve"> (у даљем тексту: Наручилац), порески идентификациони број 10</w:t>
      </w:r>
      <w:r w:rsidR="00662AF8">
        <w:rPr>
          <w:rFonts w:ascii="Times New Roman" w:hAnsi="Times New Roman" w:cs="Times New Roman"/>
          <w:lang w:val="sr-Cyrl-CS"/>
        </w:rPr>
        <w:t>1</w:t>
      </w:r>
      <w:r w:rsidR="002C6DD0">
        <w:rPr>
          <w:rFonts w:ascii="Times New Roman" w:hAnsi="Times New Roman" w:cs="Times New Roman"/>
        </w:rPr>
        <w:t>608768</w:t>
      </w:r>
      <w:r w:rsidR="00CA447A" w:rsidRPr="007B7AE5">
        <w:rPr>
          <w:rFonts w:ascii="Times New Roman" w:hAnsi="Times New Roman" w:cs="Times New Roman"/>
        </w:rPr>
        <w:t xml:space="preserve">, матични број </w:t>
      </w:r>
      <w:r w:rsidR="002C6DD0">
        <w:rPr>
          <w:rFonts w:ascii="Times New Roman" w:hAnsi="Times New Roman" w:cs="Times New Roman"/>
        </w:rPr>
        <w:t>17229095</w:t>
      </w:r>
      <w:r w:rsidR="00CA447A" w:rsidRPr="007B7AE5">
        <w:rPr>
          <w:rFonts w:ascii="Times New Roman" w:hAnsi="Times New Roman" w:cs="Times New Roman"/>
        </w:rPr>
        <w:t xml:space="preserve">, број текућег рачуна </w:t>
      </w:r>
      <w:r w:rsidR="00C83B79" w:rsidRPr="001C0E25">
        <w:rPr>
          <w:rFonts w:ascii="Times New Roman" w:hAnsi="Times New Roman" w:cs="Times New Roman"/>
        </w:rPr>
        <w:t>200-2864750101907-53</w:t>
      </w:r>
      <w:r w:rsidR="00CA447A" w:rsidRPr="007B7AE5">
        <w:rPr>
          <w:rFonts w:ascii="Times New Roman" w:hAnsi="Times New Roman" w:cs="Times New Roman"/>
        </w:rPr>
        <w:t>, телефон 0</w:t>
      </w:r>
      <w:r w:rsidR="002C6DD0">
        <w:rPr>
          <w:rFonts w:ascii="Times New Roman" w:hAnsi="Times New Roman" w:cs="Times New Roman"/>
        </w:rPr>
        <w:t>36</w:t>
      </w:r>
      <w:r w:rsidR="00CA447A" w:rsidRPr="007B7AE5">
        <w:rPr>
          <w:rFonts w:ascii="Times New Roman" w:hAnsi="Times New Roman" w:cs="Times New Roman"/>
        </w:rPr>
        <w:t>/7</w:t>
      </w:r>
      <w:r w:rsidR="002C6DD0">
        <w:rPr>
          <w:rFonts w:ascii="Times New Roman" w:hAnsi="Times New Roman" w:cs="Times New Roman"/>
        </w:rPr>
        <w:t>36</w:t>
      </w:r>
      <w:r w:rsidR="00CA447A" w:rsidRPr="007B7AE5">
        <w:rPr>
          <w:rFonts w:ascii="Times New Roman" w:hAnsi="Times New Roman" w:cs="Times New Roman"/>
        </w:rPr>
        <w:t>-</w:t>
      </w:r>
      <w:r w:rsidR="002C6DD0">
        <w:rPr>
          <w:rFonts w:ascii="Times New Roman" w:hAnsi="Times New Roman" w:cs="Times New Roman"/>
        </w:rPr>
        <w:t>671</w:t>
      </w:r>
      <w:r w:rsidR="00CA447A" w:rsidRPr="007B7AE5">
        <w:rPr>
          <w:rFonts w:ascii="Times New Roman" w:hAnsi="Times New Roman" w:cs="Times New Roman"/>
        </w:rPr>
        <w:t>,с једне стране и</w:t>
      </w:r>
      <w:r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E47C88" w:rsidRDefault="00E47C88" w:rsidP="00CA447A">
      <w:pPr>
        <w:pStyle w:val="text"/>
        <w:rPr>
          <w:rFonts w:ascii="Times New Roman" w:hAnsi="Times New Roman" w:cs="Times New Roman"/>
        </w:rPr>
      </w:pPr>
    </w:p>
    <w:p w:rsidR="00E47C88" w:rsidRPr="004F631C" w:rsidRDefault="003B2836" w:rsidP="00E47C88">
      <w:pPr>
        <w:pStyle w:val="text"/>
        <w:jc w:val="center"/>
        <w:rPr>
          <w:rFonts w:ascii="Times New Roman" w:hAnsi="Times New Roman" w:cs="Times New Roman"/>
        </w:rPr>
      </w:pPr>
      <w:r w:rsidRPr="004F631C">
        <w:rPr>
          <w:rFonts w:ascii="Times New Roman" w:hAnsi="Times New Roman" w:cs="Times New Roman"/>
          <w:lang w:val="sr-Cyrl-CS"/>
        </w:rPr>
        <w:t>Ч</w:t>
      </w:r>
      <w:r w:rsidR="000D5389" w:rsidRPr="004F631C">
        <w:rPr>
          <w:rFonts w:ascii="Times New Roman" w:hAnsi="Times New Roman" w:cs="Times New Roman"/>
        </w:rPr>
        <w:t>лан</w:t>
      </w:r>
      <w:r w:rsidR="00E47C88" w:rsidRPr="004F631C">
        <w:rPr>
          <w:rFonts w:ascii="Times New Roman" w:hAnsi="Times New Roman" w:cs="Times New Roman"/>
        </w:rPr>
        <w:t xml:space="preserve"> 1.</w:t>
      </w:r>
    </w:p>
    <w:p w:rsidR="00E47C88" w:rsidRPr="00C83B79" w:rsidRDefault="00E47C88" w:rsidP="00AC68EE">
      <w:pPr>
        <w:jc w:val="both"/>
        <w:rPr>
          <w:rFonts w:cs="Times New Roman"/>
        </w:rPr>
      </w:pPr>
      <w:r w:rsidRPr="00C83B79">
        <w:rPr>
          <w:rFonts w:ascii="Cir Times" w:hAnsi="Cir Times"/>
        </w:rPr>
        <w:tab/>
      </w:r>
      <w:r w:rsidR="000D5389" w:rsidRPr="00C83B79">
        <w:rPr>
          <w:rFonts w:cs="Times New Roman"/>
        </w:rPr>
        <w:t>Инвеститор</w:t>
      </w:r>
      <w:r w:rsidRPr="00C83B79">
        <w:rPr>
          <w:rFonts w:cs="Times New Roman"/>
        </w:rPr>
        <w:t xml:space="preserve"> </w:t>
      </w:r>
      <w:r w:rsidR="000D5389" w:rsidRPr="00C83B79">
        <w:rPr>
          <w:rFonts w:cs="Times New Roman"/>
        </w:rPr>
        <w:t>нару</w:t>
      </w:r>
      <w:r w:rsidR="003B2836" w:rsidRPr="00C83B79">
        <w:rPr>
          <w:rFonts w:cs="Times New Roman"/>
        </w:rPr>
        <w:t>ч</w:t>
      </w:r>
      <w:r w:rsidR="000D5389" w:rsidRPr="00C83B79">
        <w:rPr>
          <w:rFonts w:cs="Times New Roman"/>
        </w:rPr>
        <w:t>ује</w:t>
      </w:r>
      <w:r w:rsidRPr="00C83B79">
        <w:rPr>
          <w:rFonts w:cs="Times New Roman"/>
        </w:rPr>
        <w:t xml:space="preserve">, </w:t>
      </w:r>
      <w:r w:rsidR="000D5389" w:rsidRPr="00C83B79">
        <w:rPr>
          <w:rFonts w:cs="Times New Roman"/>
        </w:rPr>
        <w:t>а</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Pr="00C83B79">
        <w:rPr>
          <w:rFonts w:cs="Times New Roman"/>
        </w:rPr>
        <w:t xml:space="preserve"> </w:t>
      </w:r>
      <w:r w:rsidR="000D5389" w:rsidRPr="00C83B79">
        <w:rPr>
          <w:rFonts w:cs="Times New Roman"/>
        </w:rPr>
        <w:t>се</w:t>
      </w:r>
      <w:r w:rsidRPr="00C83B79">
        <w:rPr>
          <w:rFonts w:cs="Times New Roman"/>
        </w:rPr>
        <w:t xml:space="preserve"> </w:t>
      </w:r>
      <w:r w:rsidR="000D5389" w:rsidRPr="00C83B79">
        <w:rPr>
          <w:rFonts w:cs="Times New Roman"/>
        </w:rPr>
        <w:t>обавезује</w:t>
      </w:r>
      <w:r w:rsidRPr="00C83B79">
        <w:rPr>
          <w:rFonts w:cs="Times New Roman"/>
        </w:rPr>
        <w:t xml:space="preserve"> </w:t>
      </w:r>
      <w:r w:rsidR="000D5389" w:rsidRPr="00C83B79">
        <w:rPr>
          <w:rFonts w:cs="Times New Roman"/>
        </w:rPr>
        <w:t>да</w:t>
      </w:r>
      <w:r w:rsidRPr="00C83B79">
        <w:rPr>
          <w:rFonts w:cs="Times New Roman"/>
        </w:rPr>
        <w:t xml:space="preserve"> </w:t>
      </w:r>
      <w:r w:rsidR="000D5389" w:rsidRPr="00C83B79">
        <w:rPr>
          <w:rFonts w:cs="Times New Roman"/>
        </w:rPr>
        <w:t>за</w:t>
      </w:r>
      <w:r w:rsidRPr="00C83B79">
        <w:rPr>
          <w:rFonts w:cs="Times New Roman"/>
        </w:rPr>
        <w:t xml:space="preserve"> </w:t>
      </w:r>
      <w:r w:rsidR="000D5389" w:rsidRPr="00C83B79">
        <w:rPr>
          <w:rFonts w:cs="Times New Roman"/>
        </w:rPr>
        <w:t>ра</w:t>
      </w:r>
      <w:r w:rsidR="003B2836" w:rsidRPr="00C83B79">
        <w:rPr>
          <w:rFonts w:cs="Times New Roman"/>
          <w:lang w:val="sr-Cyrl-CS"/>
        </w:rPr>
        <w:t>ч</w:t>
      </w:r>
      <w:r w:rsidR="000D5389" w:rsidRPr="00C83B79">
        <w:rPr>
          <w:rFonts w:cs="Times New Roman"/>
        </w:rPr>
        <w:t>ун</w:t>
      </w:r>
      <w:r w:rsidRPr="00C83B79">
        <w:rPr>
          <w:rFonts w:cs="Times New Roman"/>
        </w:rPr>
        <w:t xml:space="preserve"> </w:t>
      </w:r>
      <w:r w:rsidR="000D5389" w:rsidRPr="00C83B79">
        <w:rPr>
          <w:rFonts w:cs="Times New Roman"/>
        </w:rPr>
        <w:t>Инвеститора</w:t>
      </w:r>
      <w:r w:rsidRPr="00C83B79">
        <w:rPr>
          <w:rFonts w:cs="Times New Roman"/>
        </w:rPr>
        <w:t xml:space="preserve"> </w:t>
      </w:r>
      <w:r w:rsidR="000D5389" w:rsidRPr="00C83B79">
        <w:rPr>
          <w:rFonts w:cs="Times New Roman"/>
        </w:rPr>
        <w:t>изведе</w:t>
      </w:r>
      <w:r w:rsidRPr="00C83B79">
        <w:rPr>
          <w:rFonts w:cs="Times New Roman"/>
        </w:rPr>
        <w:t xml:space="preserve"> </w:t>
      </w:r>
      <w:r w:rsidR="000D5389" w:rsidRPr="00C83B79">
        <w:rPr>
          <w:rFonts w:cs="Times New Roman"/>
        </w:rPr>
        <w:t>радове</w:t>
      </w:r>
      <w:r w:rsidRPr="00C83B79">
        <w:rPr>
          <w:rFonts w:cs="Times New Roman"/>
        </w:rPr>
        <w:t xml:space="preserve"> </w:t>
      </w:r>
      <w:r w:rsidR="000D5389" w:rsidRPr="00C83B79">
        <w:rPr>
          <w:rFonts w:cs="Times New Roman"/>
        </w:rPr>
        <w:t>на</w:t>
      </w:r>
      <w:r w:rsidR="00C83B79" w:rsidRPr="00C83B79">
        <w:rPr>
          <w:rFonts w:cs="Times New Roman"/>
          <w:color w:val="auto"/>
          <w:lang w:val="sr-Cyrl-CS"/>
        </w:rPr>
        <w:t xml:space="preserve"> </w:t>
      </w:r>
      <w:r w:rsidR="007217B5">
        <w:rPr>
          <w:rFonts w:cs="Times New Roman"/>
          <w:color w:val="auto"/>
          <w:lang w:val="sr-Cyrl-CS"/>
        </w:rPr>
        <w:t>Изградњи потпорног зида у МЗ Милатковиће</w:t>
      </w:r>
      <w:r w:rsidR="00B21584">
        <w:rPr>
          <w:rFonts w:cs="Times New Roman"/>
          <w:color w:val="auto"/>
          <w:lang w:val="sr-Cyrl-CS"/>
        </w:rPr>
        <w:t>,</w:t>
      </w:r>
      <w:r w:rsidRPr="00C83B79">
        <w:rPr>
          <w:rFonts w:cs="Times New Roman"/>
        </w:rPr>
        <w:t xml:space="preserve"> </w:t>
      </w:r>
      <w:r w:rsidR="000D5389" w:rsidRPr="00C83B79">
        <w:rPr>
          <w:rFonts w:cs="Times New Roman"/>
        </w:rPr>
        <w:t>у</w:t>
      </w:r>
      <w:r w:rsidRPr="00C83B79">
        <w:rPr>
          <w:rFonts w:cs="Times New Roman"/>
        </w:rPr>
        <w:t xml:space="preserve"> </w:t>
      </w:r>
      <w:r w:rsidR="000D5389" w:rsidRPr="00C83B79">
        <w:rPr>
          <w:rFonts w:cs="Times New Roman"/>
        </w:rPr>
        <w:t>свему</w:t>
      </w:r>
      <w:r w:rsidRPr="00C83B79">
        <w:rPr>
          <w:rFonts w:cs="Times New Roman"/>
        </w:rPr>
        <w:t xml:space="preserve"> </w:t>
      </w:r>
      <w:r w:rsidR="000D5389" w:rsidRPr="00C83B79">
        <w:rPr>
          <w:rFonts w:cs="Times New Roman"/>
        </w:rPr>
        <w:t>према</w:t>
      </w:r>
      <w:r w:rsidRPr="00C83B79">
        <w:rPr>
          <w:rFonts w:cs="Times New Roman"/>
        </w:rPr>
        <w:t xml:space="preserve"> </w:t>
      </w:r>
      <w:r w:rsidR="000D5389" w:rsidRPr="00C83B79">
        <w:rPr>
          <w:rFonts w:cs="Times New Roman"/>
        </w:rPr>
        <w:t>гра</w:t>
      </w:r>
      <w:r w:rsidR="003B2836" w:rsidRPr="00C83B79">
        <w:rPr>
          <w:rFonts w:cs="Times New Roman"/>
          <w:lang w:val="sr-Cyrl-CS"/>
        </w:rPr>
        <w:t>ђ</w:t>
      </w:r>
      <w:r w:rsidR="000D5389" w:rsidRPr="00C83B79">
        <w:rPr>
          <w:rFonts w:cs="Times New Roman"/>
        </w:rPr>
        <w:t>евинском</w:t>
      </w:r>
      <w:r w:rsidRPr="00C83B79">
        <w:rPr>
          <w:rFonts w:cs="Times New Roman"/>
        </w:rPr>
        <w:t xml:space="preserve"> </w:t>
      </w:r>
      <w:r w:rsidR="000D5389" w:rsidRPr="00C83B79">
        <w:rPr>
          <w:rFonts w:cs="Times New Roman"/>
        </w:rPr>
        <w:t>пројекту</w:t>
      </w:r>
      <w:r w:rsidRPr="00C83B79">
        <w:rPr>
          <w:rFonts w:cs="Times New Roman"/>
        </w:rPr>
        <w:t xml:space="preserve">, </w:t>
      </w:r>
      <w:r w:rsidR="000D5389" w:rsidRPr="00C83B79">
        <w:rPr>
          <w:rFonts w:cs="Times New Roman"/>
        </w:rPr>
        <w:t>понуди</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000D5389" w:rsidRPr="00C83B79">
        <w:rPr>
          <w:rFonts w:cs="Times New Roman"/>
        </w:rPr>
        <w:t>а</w:t>
      </w:r>
      <w:r w:rsidRPr="00C83B79">
        <w:rPr>
          <w:rFonts w:cs="Times New Roman"/>
        </w:rPr>
        <w:t xml:space="preserve"> </w:t>
      </w:r>
      <w:r w:rsidR="000D5389" w:rsidRPr="00C83B79">
        <w:rPr>
          <w:rFonts w:cs="Times New Roman"/>
        </w:rPr>
        <w:t>бр</w:t>
      </w:r>
      <w:r w:rsidRPr="00C83B79">
        <w:rPr>
          <w:rFonts w:cs="Times New Roman"/>
        </w:rPr>
        <w:t xml:space="preserve">. ___________ </w:t>
      </w:r>
      <w:r w:rsidR="000D5389" w:rsidRPr="00C83B79">
        <w:rPr>
          <w:rFonts w:cs="Times New Roman"/>
        </w:rPr>
        <w:t>од</w:t>
      </w:r>
      <w:r w:rsidRPr="00C83B79">
        <w:rPr>
          <w:rFonts w:cs="Times New Roman"/>
        </w:rPr>
        <w:t xml:space="preserve"> ______________20</w:t>
      </w:r>
      <w:r w:rsidR="007217B5">
        <w:rPr>
          <w:rFonts w:cs="Times New Roman"/>
        </w:rPr>
        <w:t>20</w:t>
      </w:r>
      <w:r w:rsidRPr="00C83B79">
        <w:rPr>
          <w:rFonts w:cs="Times New Roman"/>
        </w:rPr>
        <w:t xml:space="preserve">. </w:t>
      </w:r>
      <w:r w:rsidR="000D5389" w:rsidRPr="00C83B79">
        <w:rPr>
          <w:rFonts w:cs="Times New Roman"/>
        </w:rPr>
        <w:t>године</w:t>
      </w:r>
      <w:r w:rsidRPr="00C83B79">
        <w:rPr>
          <w:rFonts w:cs="Times New Roman"/>
        </w:rPr>
        <w:t xml:space="preserve">,  </w:t>
      </w:r>
      <w:r w:rsidR="000D5389" w:rsidRPr="00C83B79">
        <w:rPr>
          <w:rFonts w:cs="Times New Roman"/>
        </w:rPr>
        <w:t>прило</w:t>
      </w:r>
      <w:r w:rsidR="003B2836" w:rsidRPr="00C83B79">
        <w:rPr>
          <w:rFonts w:cs="Times New Roman"/>
          <w:lang w:val="sr-Cyrl-CS"/>
        </w:rPr>
        <w:t>ж</w:t>
      </w:r>
      <w:r w:rsidR="000D5389" w:rsidRPr="00C83B79">
        <w:rPr>
          <w:rFonts w:cs="Times New Roman"/>
        </w:rPr>
        <w:t>еној</w:t>
      </w:r>
      <w:r w:rsidRPr="00C83B79">
        <w:rPr>
          <w:rFonts w:cs="Times New Roman"/>
        </w:rPr>
        <w:t xml:space="preserve"> </w:t>
      </w:r>
      <w:r w:rsidR="000D5389" w:rsidRPr="00C83B79">
        <w:rPr>
          <w:rFonts w:cs="Times New Roman"/>
        </w:rPr>
        <w:t>од</w:t>
      </w:r>
      <w:r w:rsidRPr="00C83B79">
        <w:rPr>
          <w:rFonts w:cs="Times New Roman"/>
        </w:rPr>
        <w:t xml:space="preserve"> </w:t>
      </w:r>
      <w:r w:rsidR="000D5389" w:rsidRPr="00C83B79">
        <w:rPr>
          <w:rFonts w:cs="Times New Roman"/>
        </w:rPr>
        <w:t>стране</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000D5389" w:rsidRPr="00C83B79">
        <w:rPr>
          <w:rFonts w:cs="Times New Roman"/>
        </w:rPr>
        <w:t>а</w:t>
      </w:r>
      <w:r w:rsidRPr="00C83B79">
        <w:rPr>
          <w:rFonts w:cs="Times New Roman"/>
        </w:rPr>
        <w:t xml:space="preserve"> </w:t>
      </w:r>
      <w:r w:rsidR="000D5389" w:rsidRPr="00C83B79">
        <w:rPr>
          <w:rFonts w:cs="Times New Roman"/>
        </w:rPr>
        <w:t>која</w:t>
      </w:r>
      <w:r w:rsidRPr="00C83B79">
        <w:rPr>
          <w:rFonts w:cs="Times New Roman"/>
        </w:rPr>
        <w:t xml:space="preserve"> </w:t>
      </w:r>
      <w:r w:rsidR="000D5389" w:rsidRPr="00C83B79">
        <w:rPr>
          <w:rFonts w:cs="Times New Roman"/>
        </w:rPr>
        <w:t>је</w:t>
      </w:r>
      <w:r w:rsidRPr="00C83B79">
        <w:rPr>
          <w:rFonts w:cs="Times New Roman"/>
        </w:rPr>
        <w:t xml:space="preserve"> </w:t>
      </w:r>
      <w:r w:rsidR="000D5389" w:rsidRPr="00C83B79">
        <w:rPr>
          <w:rFonts w:cs="Times New Roman"/>
        </w:rPr>
        <w:t>саставни</w:t>
      </w:r>
      <w:r w:rsidRPr="00C83B79">
        <w:rPr>
          <w:rFonts w:cs="Times New Roman"/>
        </w:rPr>
        <w:t xml:space="preserve"> </w:t>
      </w:r>
      <w:r w:rsidR="000D5389" w:rsidRPr="00C83B79">
        <w:rPr>
          <w:rFonts w:cs="Times New Roman"/>
        </w:rPr>
        <w:t>део</w:t>
      </w:r>
      <w:r w:rsidRPr="00C83B79">
        <w:rPr>
          <w:rFonts w:cs="Times New Roman"/>
        </w:rPr>
        <w:t xml:space="preserve"> </w:t>
      </w:r>
      <w:r w:rsidR="000D5389" w:rsidRPr="00C83B79">
        <w:rPr>
          <w:rFonts w:cs="Times New Roman"/>
        </w:rPr>
        <w:t>овог</w:t>
      </w:r>
      <w:r w:rsidRPr="00C83B79">
        <w:rPr>
          <w:rFonts w:cs="Times New Roman"/>
        </w:rPr>
        <w:t xml:space="preserve"> </w:t>
      </w:r>
      <w:r w:rsidR="000D5389" w:rsidRPr="00C83B79">
        <w:rPr>
          <w:rFonts w:cs="Times New Roman"/>
        </w:rPr>
        <w:t>уговора</w:t>
      </w:r>
      <w:r w:rsidRPr="00C83B79">
        <w:rPr>
          <w:rFonts w:cs="Times New Roman"/>
        </w:rPr>
        <w:t xml:space="preserve"> </w:t>
      </w:r>
      <w:r w:rsidR="000D5389" w:rsidRPr="00C83B79">
        <w:rPr>
          <w:rFonts w:cs="Times New Roman"/>
        </w:rPr>
        <w:t>и</w:t>
      </w:r>
      <w:r w:rsidRPr="00C83B79">
        <w:rPr>
          <w:rFonts w:cs="Times New Roman"/>
        </w:rPr>
        <w:t xml:space="preserve"> </w:t>
      </w:r>
      <w:r w:rsidR="000D5389" w:rsidRPr="00C83B79">
        <w:rPr>
          <w:rFonts w:cs="Times New Roman"/>
        </w:rPr>
        <w:t>у</w:t>
      </w:r>
      <w:r w:rsidRPr="00C83B79">
        <w:rPr>
          <w:rFonts w:cs="Times New Roman"/>
        </w:rPr>
        <w:t xml:space="preserve"> </w:t>
      </w:r>
      <w:r w:rsidR="000D5389" w:rsidRPr="00C83B79">
        <w:rPr>
          <w:rFonts w:cs="Times New Roman"/>
        </w:rPr>
        <w:t>складу</w:t>
      </w:r>
      <w:r w:rsidRPr="00C83B79">
        <w:rPr>
          <w:rFonts w:cs="Times New Roman"/>
        </w:rPr>
        <w:t xml:space="preserve"> </w:t>
      </w:r>
      <w:r w:rsidR="000D5389" w:rsidRPr="00C83B79">
        <w:rPr>
          <w:rFonts w:cs="Times New Roman"/>
        </w:rPr>
        <w:t>са</w:t>
      </w:r>
      <w:r w:rsidRPr="00C83B79">
        <w:rPr>
          <w:rFonts w:cs="Times New Roman"/>
        </w:rPr>
        <w:t xml:space="preserve"> </w:t>
      </w:r>
      <w:r w:rsidR="003B2836" w:rsidRPr="00C83B79">
        <w:rPr>
          <w:rFonts w:cs="Times New Roman"/>
        </w:rPr>
        <w:t>в</w:t>
      </w:r>
      <w:r w:rsidR="003B2836" w:rsidRPr="00C83B79">
        <w:rPr>
          <w:rFonts w:cs="Times New Roman"/>
          <w:lang w:val="sr-Cyrl-CS"/>
        </w:rPr>
        <w:t>аж</w:t>
      </w:r>
      <w:r w:rsidR="000D5389" w:rsidRPr="00C83B79">
        <w:rPr>
          <w:rFonts w:cs="Times New Roman"/>
        </w:rPr>
        <w:t>е</w:t>
      </w:r>
      <w:r w:rsidR="003B2836" w:rsidRPr="00C83B79">
        <w:rPr>
          <w:rFonts w:cs="Times New Roman"/>
          <w:lang w:val="sr-Cyrl-CS"/>
        </w:rPr>
        <w:t>ћ</w:t>
      </w:r>
      <w:r w:rsidR="000D5389" w:rsidRPr="00C83B79">
        <w:rPr>
          <w:rFonts w:cs="Times New Roman"/>
        </w:rPr>
        <w:t>им</w:t>
      </w:r>
      <w:r w:rsidRPr="00C83B79">
        <w:rPr>
          <w:rFonts w:cs="Times New Roman"/>
        </w:rPr>
        <w:t xml:space="preserve"> </w:t>
      </w:r>
      <w:r w:rsidR="000D5389" w:rsidRPr="00C83B79">
        <w:rPr>
          <w:rFonts w:cs="Times New Roman"/>
        </w:rPr>
        <w:t>техни</w:t>
      </w:r>
      <w:r w:rsidR="003B2836" w:rsidRPr="00C83B79">
        <w:rPr>
          <w:rFonts w:cs="Times New Roman"/>
          <w:lang w:val="sr-Cyrl-CS"/>
        </w:rPr>
        <w:t>ч</w:t>
      </w:r>
      <w:r w:rsidR="000D5389" w:rsidRPr="00C83B79">
        <w:rPr>
          <w:rFonts w:cs="Times New Roman"/>
        </w:rPr>
        <w:t>ким</w:t>
      </w:r>
      <w:r w:rsidRPr="00C83B79">
        <w:rPr>
          <w:rFonts w:cs="Times New Roman"/>
        </w:rPr>
        <w:t xml:space="preserve"> </w:t>
      </w:r>
      <w:r w:rsidR="000D5389" w:rsidRPr="00C83B79">
        <w:rPr>
          <w:rFonts w:cs="Times New Roman"/>
        </w:rPr>
        <w:t>нормативима</w:t>
      </w:r>
      <w:r w:rsidRPr="00C83B79">
        <w:rPr>
          <w:rFonts w:cs="Times New Roman"/>
        </w:rPr>
        <w:t xml:space="preserve"> </w:t>
      </w:r>
      <w:r w:rsidR="000D5389" w:rsidRPr="00C83B79">
        <w:rPr>
          <w:rFonts w:cs="Times New Roman"/>
        </w:rPr>
        <w:t>и</w:t>
      </w:r>
      <w:r w:rsidRPr="00C83B79">
        <w:rPr>
          <w:rFonts w:cs="Times New Roman"/>
        </w:rPr>
        <w:t xml:space="preserve"> </w:t>
      </w:r>
      <w:r w:rsidR="000D5389" w:rsidRPr="00C83B79">
        <w:rPr>
          <w:rFonts w:cs="Times New Roman"/>
        </w:rPr>
        <w:t>обавезним</w:t>
      </w:r>
      <w:r w:rsidRPr="00C83B79">
        <w:rPr>
          <w:rFonts w:cs="Times New Roman"/>
        </w:rPr>
        <w:t xml:space="preserve"> </w:t>
      </w:r>
      <w:r w:rsidR="000D5389" w:rsidRPr="00C83B79">
        <w:rPr>
          <w:rFonts w:cs="Times New Roman"/>
        </w:rPr>
        <w:t>стандардима</w:t>
      </w:r>
      <w:r w:rsidRPr="00C83B79">
        <w:rPr>
          <w:rFonts w:cs="Times New Roman"/>
        </w:rPr>
        <w:t xml:space="preserve"> </w:t>
      </w:r>
      <w:r w:rsidR="000D5389" w:rsidRPr="00C83B79">
        <w:rPr>
          <w:rFonts w:cs="Times New Roman"/>
        </w:rPr>
        <w:t>који</w:t>
      </w:r>
      <w:r w:rsidRPr="00C83B79">
        <w:rPr>
          <w:rFonts w:cs="Times New Roman"/>
        </w:rPr>
        <w:t xml:space="preserve"> </w:t>
      </w:r>
      <w:r w:rsidR="000D5389" w:rsidRPr="00C83B79">
        <w:rPr>
          <w:rFonts w:cs="Times New Roman"/>
        </w:rPr>
        <w:t>ва</w:t>
      </w:r>
      <w:r w:rsidR="003B2836" w:rsidRPr="00C83B79">
        <w:rPr>
          <w:rFonts w:cs="Times New Roman"/>
          <w:lang w:val="sr-Cyrl-CS"/>
        </w:rPr>
        <w:t>ж</w:t>
      </w:r>
      <w:r w:rsidR="000D5389" w:rsidRPr="00C83B79">
        <w:rPr>
          <w:rFonts w:cs="Times New Roman"/>
        </w:rPr>
        <w:t>е</w:t>
      </w:r>
      <w:r w:rsidRPr="00C83B79">
        <w:rPr>
          <w:rFonts w:cs="Times New Roman"/>
        </w:rPr>
        <w:t xml:space="preserve"> </w:t>
      </w:r>
      <w:r w:rsidR="000D5389" w:rsidRPr="00C83B79">
        <w:rPr>
          <w:rFonts w:cs="Times New Roman"/>
        </w:rPr>
        <w:t>за</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е</w:t>
      </w:r>
      <w:r w:rsidR="003B2836" w:rsidRPr="00C83B79">
        <w:rPr>
          <w:rFonts w:cs="Times New Roman"/>
          <w:lang w:val="sr-Cyrl-CS"/>
        </w:rPr>
        <w:t>њ</w:t>
      </w:r>
      <w:r w:rsidR="000D5389" w:rsidRPr="00C83B79">
        <w:rPr>
          <w:rFonts w:cs="Times New Roman"/>
        </w:rPr>
        <w:t>е</w:t>
      </w:r>
      <w:r w:rsidRPr="00C83B79">
        <w:rPr>
          <w:rFonts w:cs="Times New Roman"/>
        </w:rPr>
        <w:t xml:space="preserve"> </w:t>
      </w:r>
      <w:r w:rsidR="000D5389" w:rsidRPr="00C83B79">
        <w:rPr>
          <w:rFonts w:cs="Times New Roman"/>
        </w:rPr>
        <w:t>радова</w:t>
      </w:r>
      <w:r w:rsidRPr="00C83B79">
        <w:rPr>
          <w:rFonts w:cs="Times New Roman"/>
        </w:rPr>
        <w:t xml:space="preserve"> </w:t>
      </w:r>
      <w:r w:rsidR="000D5389" w:rsidRPr="00C83B79">
        <w:rPr>
          <w:rFonts w:cs="Times New Roman"/>
        </w:rPr>
        <w:t>ове</w:t>
      </w:r>
      <w:r w:rsidRPr="00C83B79">
        <w:rPr>
          <w:rFonts w:cs="Times New Roman"/>
        </w:rPr>
        <w:t xml:space="preserve"> </w:t>
      </w:r>
      <w:r w:rsidR="000D5389" w:rsidRPr="00C83B79">
        <w:rPr>
          <w:rFonts w:cs="Times New Roman"/>
        </w:rPr>
        <w:t>врсте</w:t>
      </w:r>
      <w:r w:rsidRPr="00C83B79">
        <w:rPr>
          <w:rFonts w:cs="Times New Roman"/>
        </w:rPr>
        <w:t>.</w:t>
      </w:r>
    </w:p>
    <w:p w:rsidR="00E47C88" w:rsidRPr="00CE2B92" w:rsidRDefault="00E47C88" w:rsidP="00E47C88">
      <w:pPr>
        <w:jc w:val="both"/>
        <w:rPr>
          <w:rFonts w:ascii="Cir Times" w:hAnsi="Cir Times"/>
        </w:rPr>
      </w:pPr>
    </w:p>
    <w:p w:rsidR="00E47C88" w:rsidRPr="00CE2B92" w:rsidRDefault="003B2836" w:rsidP="00E47C88">
      <w:pPr>
        <w:jc w:val="center"/>
        <w:rPr>
          <w:rFonts w:ascii="Cir Times" w:hAnsi="Cir Times"/>
        </w:rPr>
      </w:pPr>
      <w:r>
        <w:rPr>
          <w:rFonts w:cs="Times New Roman"/>
          <w:lang w:val="sr-Cyrl-CS"/>
        </w:rPr>
        <w:t>Ч</w:t>
      </w:r>
      <w:r w:rsidR="000D5389" w:rsidRPr="003B2836">
        <w:rPr>
          <w:rFonts w:cs="Times New Roman"/>
        </w:rPr>
        <w:t>лан</w:t>
      </w:r>
      <w:r w:rsidR="00E47C88" w:rsidRPr="00CE2B92">
        <w:rPr>
          <w:rFonts w:ascii="Cir Times" w:hAnsi="Cir Times"/>
        </w:rPr>
        <w:t xml:space="preserve"> 2.</w:t>
      </w:r>
    </w:p>
    <w:p w:rsidR="00E47C88" w:rsidRDefault="00E47C88" w:rsidP="00E47C88">
      <w:pPr>
        <w:jc w:val="both"/>
        <w:rPr>
          <w:rFonts w:ascii="Cir Times" w:hAnsi="Cir Times"/>
        </w:rPr>
      </w:pPr>
      <w:r w:rsidRPr="00CE2B92">
        <w:rPr>
          <w:rFonts w:ascii="Cir Times" w:hAnsi="Cir Times"/>
        </w:rPr>
        <w:t xml:space="preserve">           </w:t>
      </w:r>
      <w:r w:rsidR="000D5389">
        <w:rPr>
          <w:rFonts w:ascii="Cir Times" w:hAnsi="Cir Times"/>
        </w:rPr>
        <w:t>Уговорна</w:t>
      </w:r>
      <w:r w:rsidRPr="00CE2B92">
        <w:rPr>
          <w:rFonts w:ascii="Cir Times" w:hAnsi="Cir Times"/>
        </w:rPr>
        <w:t xml:space="preserve"> </w:t>
      </w:r>
      <w:r w:rsidR="000D5389">
        <w:rPr>
          <w:rFonts w:ascii="Cir Times" w:hAnsi="Cir Times"/>
        </w:rPr>
        <w:t>вредност</w:t>
      </w:r>
      <w:r w:rsidRPr="00CE2B92">
        <w:rPr>
          <w:rFonts w:ascii="Cir Times" w:hAnsi="Cir Times"/>
        </w:rPr>
        <w:t xml:space="preserve"> </w:t>
      </w:r>
      <w:r w:rsidR="000D5389">
        <w:rPr>
          <w:rFonts w:ascii="Cir Times" w:hAnsi="Cir Times"/>
        </w:rPr>
        <w:t>предметних</w:t>
      </w:r>
      <w:r w:rsidRPr="00CE2B92">
        <w:rPr>
          <w:rFonts w:ascii="Cir Times" w:hAnsi="Cir Times"/>
        </w:rPr>
        <w:t xml:space="preserve"> </w:t>
      </w:r>
      <w:r w:rsidR="000D5389">
        <w:rPr>
          <w:rFonts w:ascii="Cir Times" w:hAnsi="Cir Times"/>
        </w:rPr>
        <w:t>радова</w:t>
      </w:r>
      <w:r w:rsidRPr="00CE2B92">
        <w:rPr>
          <w:rFonts w:ascii="Cir Times" w:hAnsi="Cir Times"/>
        </w:rPr>
        <w:t xml:space="preserve"> </w:t>
      </w:r>
      <w:r w:rsidR="000D5389">
        <w:rPr>
          <w:rFonts w:ascii="Cir Times" w:hAnsi="Cir Times"/>
        </w:rPr>
        <w:t>износи</w:t>
      </w:r>
      <w:r>
        <w:rPr>
          <w:rFonts w:ascii="Cir Times" w:hAnsi="Cir Times"/>
        </w:rPr>
        <w:t xml:space="preserve"> </w:t>
      </w:r>
      <w:r>
        <w:rPr>
          <w:rFonts w:ascii="Cir Times" w:hAnsi="Cir Times"/>
          <w:b/>
        </w:rPr>
        <w:t>___________________________</w:t>
      </w:r>
      <w:r w:rsidRPr="008D4E64">
        <w:rPr>
          <w:rFonts w:ascii="Cir Times" w:hAnsi="Cir Times"/>
          <w:b/>
        </w:rPr>
        <w:t xml:space="preserve"> </w:t>
      </w:r>
      <w:r w:rsidR="000D5389">
        <w:rPr>
          <w:rFonts w:ascii="Cir Times" w:hAnsi="Cir Times"/>
          <w:b/>
        </w:rPr>
        <w:t>динара</w:t>
      </w:r>
      <w:r>
        <w:rPr>
          <w:rFonts w:ascii="Cir Times" w:hAnsi="Cir Times"/>
        </w:rPr>
        <w:t xml:space="preserve"> </w:t>
      </w:r>
      <w:r w:rsidR="000D5389">
        <w:rPr>
          <w:rFonts w:ascii="Cir Times" w:hAnsi="Cir Times"/>
        </w:rPr>
        <w:t>без</w:t>
      </w:r>
      <w:r>
        <w:rPr>
          <w:rFonts w:ascii="Cir Times" w:hAnsi="Cir Times"/>
        </w:rPr>
        <w:t xml:space="preserve"> </w:t>
      </w:r>
      <w:r w:rsidR="000D5389">
        <w:rPr>
          <w:rFonts w:ascii="Cir Times" w:hAnsi="Cir Times"/>
        </w:rPr>
        <w:t>ПДВ</w:t>
      </w:r>
      <w:r>
        <w:rPr>
          <w:rFonts w:ascii="Cir Times" w:hAnsi="Cir Times"/>
        </w:rPr>
        <w:t>-</w:t>
      </w:r>
      <w:r w:rsidR="000D5389">
        <w:rPr>
          <w:rFonts w:ascii="Cir Times" w:hAnsi="Cir Times"/>
        </w:rPr>
        <w:t>а</w:t>
      </w:r>
      <w:r>
        <w:rPr>
          <w:rFonts w:ascii="Cir Times" w:hAnsi="Cir Times"/>
        </w:rPr>
        <w:t xml:space="preserve"> </w:t>
      </w:r>
      <w:r w:rsidRPr="00CE2B92">
        <w:rPr>
          <w:rFonts w:ascii="Cir Times" w:hAnsi="Cir Times"/>
        </w:rPr>
        <w:t>(</w:t>
      </w:r>
      <w:r w:rsidR="000D5389">
        <w:rPr>
          <w:rFonts w:ascii="Cir Times" w:hAnsi="Cir Times"/>
        </w:rPr>
        <w:t>и</w:t>
      </w:r>
      <w:r w:rsidRPr="00CE2B92">
        <w:rPr>
          <w:rFonts w:ascii="Cir Times" w:hAnsi="Cir Times"/>
        </w:rPr>
        <w:t xml:space="preserve"> </w:t>
      </w:r>
      <w:r w:rsidR="000D5389">
        <w:rPr>
          <w:rFonts w:ascii="Cir Times" w:hAnsi="Cir Times"/>
        </w:rPr>
        <w:t>словима</w:t>
      </w:r>
      <w:r w:rsidRPr="00CE2B92">
        <w:rPr>
          <w:rFonts w:ascii="Cir Times" w:hAnsi="Cir Times"/>
        </w:rPr>
        <w:t xml:space="preserve">: </w:t>
      </w:r>
      <w:r>
        <w:rPr>
          <w:rFonts w:ascii="Cir Times" w:hAnsi="Cir Times"/>
        </w:rPr>
        <w:t xml:space="preserve">___________________________________________________ </w:t>
      </w:r>
    </w:p>
    <w:p w:rsidR="00E47C88" w:rsidRPr="00CE2B92" w:rsidRDefault="00E47C88" w:rsidP="00E47C88">
      <w:pPr>
        <w:jc w:val="both"/>
        <w:rPr>
          <w:rFonts w:ascii="Cir Times" w:hAnsi="Cir Times"/>
        </w:rPr>
      </w:pPr>
      <w:r>
        <w:rPr>
          <w:rFonts w:ascii="Cir Times" w:hAnsi="Cir Times"/>
        </w:rPr>
        <w:t>_________________________________________________________________</w:t>
      </w:r>
      <w:r w:rsidR="000D5389">
        <w:rPr>
          <w:rFonts w:ascii="Cir Times" w:hAnsi="Cir Times"/>
        </w:rPr>
        <w:t>и</w:t>
      </w:r>
      <w:r>
        <w:rPr>
          <w:rFonts w:ascii="Cir Times" w:hAnsi="Cir Times"/>
        </w:rPr>
        <w:t xml:space="preserve"> __/100 </w:t>
      </w:r>
      <w:r w:rsidR="000D5389">
        <w:rPr>
          <w:rFonts w:ascii="Cir Times" w:hAnsi="Cir Times"/>
        </w:rPr>
        <w:t>динара</w:t>
      </w:r>
      <w:r>
        <w:rPr>
          <w:rFonts w:ascii="Cir Times" w:hAnsi="Cir Times"/>
        </w:rPr>
        <w:t>)</w:t>
      </w:r>
      <w:r w:rsidRPr="00CE2B92">
        <w:rPr>
          <w:rFonts w:ascii="Cir Times" w:hAnsi="Cir Times"/>
        </w:rPr>
        <w:t xml:space="preserve">. </w:t>
      </w:r>
    </w:p>
    <w:p w:rsidR="00E47C88" w:rsidRPr="00CE2B92" w:rsidRDefault="00E47C88" w:rsidP="00E47C88">
      <w:pPr>
        <w:jc w:val="center"/>
        <w:rPr>
          <w:rFonts w:ascii="Cir Times" w:hAnsi="Cir Times"/>
        </w:rPr>
      </w:pPr>
    </w:p>
    <w:p w:rsidR="00784BE7" w:rsidRDefault="00784BE7" w:rsidP="00234E18">
      <w:pPr>
        <w:pStyle w:val="Standard"/>
        <w:jc w:val="center"/>
        <w:rPr>
          <w:rFonts w:cs="Times New Roman"/>
        </w:rPr>
      </w:pPr>
    </w:p>
    <w:p w:rsidR="00784BE7" w:rsidRDefault="00784BE7" w:rsidP="00234E18">
      <w:pPr>
        <w:pStyle w:val="Standard"/>
        <w:jc w:val="center"/>
        <w:rPr>
          <w:rFonts w:cs="Times New Roman"/>
        </w:rPr>
      </w:pPr>
    </w:p>
    <w:p w:rsidR="00784BE7" w:rsidRPr="00CE2B92" w:rsidRDefault="00784BE7" w:rsidP="00784BE7">
      <w:pPr>
        <w:jc w:val="center"/>
        <w:rPr>
          <w:rFonts w:ascii="Cir Times" w:hAnsi="Cir Times"/>
        </w:rPr>
      </w:pPr>
    </w:p>
    <w:p w:rsidR="00784BE7" w:rsidRDefault="00784BE7" w:rsidP="00784BE7">
      <w:pPr>
        <w:jc w:val="center"/>
        <w:rPr>
          <w:rFonts w:asciiTheme="minorHAnsi" w:hAnsiTheme="minorHAnsi"/>
        </w:rPr>
      </w:pPr>
      <w:r>
        <w:rPr>
          <w:rFonts w:cs="Times New Roman"/>
          <w:lang w:val="sr-Cyrl-CS"/>
        </w:rPr>
        <w:t>Ч</w:t>
      </w:r>
      <w:r>
        <w:rPr>
          <w:rFonts w:ascii="Cir Times" w:hAnsi="Cir Times"/>
        </w:rPr>
        <w:t>лан</w:t>
      </w:r>
      <w:r w:rsidRPr="00CE2B92">
        <w:rPr>
          <w:rFonts w:ascii="Cir Times" w:hAnsi="Cir Times"/>
        </w:rPr>
        <w:t xml:space="preserve"> 3.</w:t>
      </w:r>
    </w:p>
    <w:p w:rsidR="00784BE7" w:rsidRPr="003E0134" w:rsidRDefault="00784BE7" w:rsidP="00784BE7">
      <w:pPr>
        <w:jc w:val="center"/>
        <w:rPr>
          <w:rFonts w:asciiTheme="minorHAnsi" w:hAnsiTheme="minorHAnsi"/>
        </w:rPr>
      </w:pPr>
    </w:p>
    <w:p w:rsidR="00784BE7" w:rsidRPr="00E47C88" w:rsidRDefault="00784BE7" w:rsidP="00784BE7">
      <w:pPr>
        <w:pStyle w:val="BodyText"/>
        <w:rPr>
          <w:rFonts w:ascii="Cir Times" w:hAnsi="Cir Times"/>
          <w:sz w:val="24"/>
          <w:szCs w:val="24"/>
        </w:rPr>
      </w:pPr>
      <w:r w:rsidRPr="00E47C88">
        <w:rPr>
          <w:rFonts w:ascii="Cir Times" w:hAnsi="Cir Times"/>
          <w:sz w:val="24"/>
          <w:szCs w:val="24"/>
        </w:rPr>
        <w:t xml:space="preserve">            </w:t>
      </w:r>
      <w:r>
        <w:rPr>
          <w:rFonts w:ascii="Cir Times" w:hAnsi="Cir Times"/>
          <w:sz w:val="24"/>
          <w:szCs w:val="24"/>
        </w:rPr>
        <w:t>Инвеститор</w:t>
      </w:r>
      <w:r w:rsidRPr="00E47C88">
        <w:rPr>
          <w:rFonts w:ascii="Cir Times" w:hAnsi="Cir Times"/>
          <w:sz w:val="24"/>
          <w:szCs w:val="24"/>
        </w:rPr>
        <w:t xml:space="preserve"> </w:t>
      </w:r>
      <w:r>
        <w:rPr>
          <w:rFonts w:ascii="Cir Times" w:hAnsi="Cir Times"/>
          <w:sz w:val="24"/>
          <w:szCs w:val="24"/>
        </w:rPr>
        <w:t>се</w:t>
      </w:r>
      <w:r w:rsidRPr="00E47C88">
        <w:rPr>
          <w:rFonts w:ascii="Cir Times" w:hAnsi="Cir Times"/>
          <w:sz w:val="24"/>
          <w:szCs w:val="24"/>
        </w:rPr>
        <w:t xml:space="preserve"> </w:t>
      </w:r>
      <w:r>
        <w:rPr>
          <w:rFonts w:ascii="Cir Times" w:hAnsi="Cir Times"/>
          <w:sz w:val="24"/>
          <w:szCs w:val="24"/>
        </w:rPr>
        <w:t>обавезује</w:t>
      </w:r>
      <w:r w:rsidRPr="00E47C88">
        <w:rPr>
          <w:rFonts w:ascii="Cir Times" w:hAnsi="Cir Times"/>
          <w:sz w:val="24"/>
          <w:szCs w:val="24"/>
        </w:rPr>
        <w:t xml:space="preserve"> </w:t>
      </w:r>
      <w:r>
        <w:rPr>
          <w:rFonts w:ascii="Cir Times" w:hAnsi="Cir Times"/>
          <w:sz w:val="24"/>
          <w:szCs w:val="24"/>
        </w:rPr>
        <w:t>да</w:t>
      </w:r>
      <w:r w:rsidRPr="00E47C88">
        <w:rPr>
          <w:rFonts w:ascii="Cir Times" w:hAnsi="Cir Times"/>
          <w:sz w:val="24"/>
          <w:szCs w:val="24"/>
        </w:rPr>
        <w:t xml:space="preserve"> </w:t>
      </w:r>
      <w:r>
        <w:rPr>
          <w:rFonts w:ascii="Cir Times" w:hAnsi="Cir Times"/>
          <w:sz w:val="24"/>
          <w:szCs w:val="24"/>
        </w:rPr>
        <w:t>цену</w:t>
      </w:r>
      <w:r w:rsidRPr="00E47C88">
        <w:rPr>
          <w:rFonts w:ascii="Cir Times" w:hAnsi="Cir Times"/>
          <w:sz w:val="24"/>
          <w:szCs w:val="24"/>
        </w:rPr>
        <w:t xml:space="preserve"> </w:t>
      </w:r>
      <w:r>
        <w:rPr>
          <w:rFonts w:ascii="Cir Times" w:hAnsi="Cir Times"/>
          <w:sz w:val="24"/>
          <w:szCs w:val="24"/>
        </w:rPr>
        <w:t>из</w:t>
      </w:r>
      <w:r w:rsidRPr="00E47C88">
        <w:rPr>
          <w:rFonts w:ascii="Cir Times" w:hAnsi="Cir Times"/>
          <w:sz w:val="24"/>
          <w:szCs w:val="24"/>
        </w:rPr>
        <w:t xml:space="preserve"> </w:t>
      </w:r>
      <w:r>
        <w:rPr>
          <w:rFonts w:ascii="Times New Roman" w:hAnsi="Times New Roman"/>
          <w:sz w:val="24"/>
          <w:szCs w:val="24"/>
          <w:lang w:val="sr-Cyrl-CS"/>
        </w:rPr>
        <w:t>ч</w:t>
      </w:r>
      <w:r>
        <w:rPr>
          <w:rFonts w:ascii="Cir Times" w:hAnsi="Cir Times"/>
          <w:sz w:val="24"/>
          <w:szCs w:val="24"/>
        </w:rPr>
        <w:t>лана</w:t>
      </w:r>
      <w:r w:rsidRPr="00E47C88">
        <w:rPr>
          <w:rFonts w:ascii="Cir Times" w:hAnsi="Cir Times"/>
          <w:sz w:val="24"/>
          <w:szCs w:val="24"/>
        </w:rPr>
        <w:t xml:space="preserve"> 2. </w:t>
      </w:r>
      <w:r>
        <w:rPr>
          <w:rFonts w:ascii="Cir Times" w:hAnsi="Cir Times"/>
          <w:sz w:val="24"/>
          <w:szCs w:val="24"/>
        </w:rPr>
        <w:t>овог</w:t>
      </w:r>
      <w:r w:rsidRPr="00E47C88">
        <w:rPr>
          <w:rFonts w:ascii="Cir Times" w:hAnsi="Cir Times"/>
          <w:sz w:val="24"/>
          <w:szCs w:val="24"/>
        </w:rPr>
        <w:t xml:space="preserve"> </w:t>
      </w:r>
      <w:r>
        <w:rPr>
          <w:rFonts w:ascii="Cir Times" w:hAnsi="Cir Times"/>
          <w:sz w:val="24"/>
          <w:szCs w:val="24"/>
        </w:rPr>
        <w:t>уговора</w:t>
      </w:r>
      <w:r w:rsidRPr="00E47C88">
        <w:rPr>
          <w:rFonts w:ascii="Cir Times" w:hAnsi="Cir Times"/>
          <w:sz w:val="24"/>
          <w:szCs w:val="24"/>
        </w:rPr>
        <w:t xml:space="preserve"> </w:t>
      </w:r>
      <w:r>
        <w:rPr>
          <w:rFonts w:ascii="Cir Times" w:hAnsi="Cir Times"/>
          <w:sz w:val="24"/>
          <w:szCs w:val="24"/>
        </w:rPr>
        <w:t>плати</w:t>
      </w:r>
      <w:r w:rsidRPr="00E47C88">
        <w:rPr>
          <w:rFonts w:ascii="Cir Times" w:hAnsi="Cir Times"/>
          <w:sz w:val="24"/>
          <w:szCs w:val="24"/>
        </w:rPr>
        <w:t xml:space="preserve"> </w:t>
      </w:r>
      <w:r w:rsidRPr="003B2836">
        <w:rPr>
          <w:rFonts w:ascii="Times New Roman" w:hAnsi="Times New Roman"/>
          <w:sz w:val="24"/>
          <w:szCs w:val="24"/>
        </w:rPr>
        <w:t>изво</w:t>
      </w:r>
      <w:r w:rsidRPr="003B2836">
        <w:rPr>
          <w:rFonts w:ascii="Times New Roman" w:hAnsi="Times New Roman"/>
          <w:sz w:val="24"/>
          <w:szCs w:val="24"/>
          <w:lang w:val="sr-Cyrl-CS"/>
        </w:rPr>
        <w:t>ђ</w:t>
      </w:r>
      <w:r w:rsidRPr="003B2836">
        <w:rPr>
          <w:rFonts w:ascii="Times New Roman" w:hAnsi="Times New Roman"/>
          <w:sz w:val="24"/>
          <w:szCs w:val="24"/>
        </w:rPr>
        <w:t>а</w:t>
      </w:r>
      <w:r>
        <w:rPr>
          <w:rFonts w:ascii="Times New Roman" w:hAnsi="Times New Roman"/>
          <w:sz w:val="24"/>
          <w:szCs w:val="24"/>
          <w:lang w:val="sr-Cyrl-CS"/>
        </w:rPr>
        <w:t>ч</w:t>
      </w:r>
      <w:r w:rsidRPr="003B2836">
        <w:rPr>
          <w:rFonts w:ascii="Times New Roman" w:hAnsi="Times New Roman"/>
          <w:sz w:val="24"/>
          <w:szCs w:val="24"/>
        </w:rPr>
        <w:t>у</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законском</w:t>
      </w:r>
      <w:r w:rsidRPr="00E47C88">
        <w:rPr>
          <w:rFonts w:ascii="Cir Times" w:hAnsi="Cir Times"/>
          <w:sz w:val="24"/>
          <w:szCs w:val="24"/>
        </w:rPr>
        <w:t xml:space="preserve"> </w:t>
      </w:r>
      <w:r>
        <w:rPr>
          <w:rFonts w:ascii="Cir Times" w:hAnsi="Cir Times"/>
          <w:sz w:val="24"/>
          <w:szCs w:val="24"/>
        </w:rPr>
        <w:t>року</w:t>
      </w:r>
      <w:r w:rsidRPr="00E47C88">
        <w:rPr>
          <w:rFonts w:ascii="Cir Times" w:hAnsi="Cir Times"/>
          <w:sz w:val="24"/>
          <w:szCs w:val="24"/>
        </w:rPr>
        <w:t xml:space="preserve"> </w:t>
      </w:r>
      <w:r>
        <w:rPr>
          <w:rFonts w:ascii="Cir Times" w:hAnsi="Cir Times"/>
          <w:sz w:val="24"/>
          <w:szCs w:val="24"/>
        </w:rPr>
        <w:t>по</w:t>
      </w:r>
      <w:r w:rsidRPr="00E47C88">
        <w:rPr>
          <w:rFonts w:ascii="Cir Times" w:hAnsi="Cir Times"/>
          <w:sz w:val="24"/>
          <w:szCs w:val="24"/>
        </w:rPr>
        <w:t xml:space="preserve"> </w:t>
      </w:r>
      <w:r w:rsidRPr="00AB7AA4">
        <w:rPr>
          <w:rFonts w:ascii="Times New Roman" w:hAnsi="Times New Roman"/>
          <w:sz w:val="24"/>
          <w:szCs w:val="24"/>
        </w:rPr>
        <w:t>завр</w:t>
      </w:r>
      <w:r>
        <w:rPr>
          <w:rFonts w:ascii="Times New Roman" w:hAnsi="Times New Roman"/>
          <w:sz w:val="24"/>
          <w:szCs w:val="24"/>
          <w:lang w:val="sr-Cyrl-CS"/>
        </w:rPr>
        <w:t>ш</w:t>
      </w:r>
      <w:r w:rsidRPr="00AB7AA4">
        <w:rPr>
          <w:rFonts w:ascii="Times New Roman" w:hAnsi="Times New Roman"/>
          <w:sz w:val="24"/>
          <w:szCs w:val="24"/>
        </w:rPr>
        <w:t>етку</w:t>
      </w:r>
      <w:r w:rsidRPr="00E47C88">
        <w:rPr>
          <w:rFonts w:ascii="Cir Times" w:hAnsi="Cir Times"/>
          <w:sz w:val="24"/>
          <w:szCs w:val="24"/>
        </w:rPr>
        <w:t xml:space="preserve"> </w:t>
      </w:r>
      <w:r>
        <w:rPr>
          <w:rFonts w:ascii="Cir Times" w:hAnsi="Cir Times"/>
          <w:sz w:val="24"/>
          <w:szCs w:val="24"/>
        </w:rPr>
        <w:t>посла</w:t>
      </w:r>
      <w:r w:rsidRPr="00E47C88">
        <w:rPr>
          <w:rFonts w:ascii="Cir Times" w:hAnsi="Cir Times"/>
          <w:sz w:val="24"/>
          <w:szCs w:val="24"/>
        </w:rPr>
        <w:t xml:space="preserve"> </w:t>
      </w:r>
      <w:r>
        <w:rPr>
          <w:rFonts w:ascii="Cir Times" w:hAnsi="Cir Times"/>
          <w:sz w:val="24"/>
          <w:szCs w:val="24"/>
        </w:rPr>
        <w:t>и</w:t>
      </w:r>
      <w:r w:rsidRPr="00E47C88">
        <w:rPr>
          <w:rFonts w:ascii="Cir Times" w:hAnsi="Cir Times"/>
          <w:sz w:val="24"/>
          <w:szCs w:val="24"/>
        </w:rPr>
        <w:t xml:space="preserve"> </w:t>
      </w:r>
      <w:r w:rsidRPr="00AB7AA4">
        <w:rPr>
          <w:rFonts w:ascii="Times New Roman" w:hAnsi="Times New Roman"/>
          <w:sz w:val="24"/>
          <w:szCs w:val="24"/>
        </w:rPr>
        <w:t>испоста</w:t>
      </w:r>
      <w:r w:rsidRPr="00AB7AA4">
        <w:rPr>
          <w:rFonts w:ascii="Times New Roman" w:hAnsi="Times New Roman"/>
          <w:sz w:val="24"/>
          <w:szCs w:val="24"/>
          <w:lang w:val="sr-Cyrl-CS"/>
        </w:rPr>
        <w:t>вљ</w:t>
      </w:r>
      <w:r w:rsidRPr="00AB7AA4">
        <w:rPr>
          <w:rFonts w:ascii="Times New Roman" w:hAnsi="Times New Roman"/>
          <w:sz w:val="24"/>
          <w:szCs w:val="24"/>
        </w:rPr>
        <w:t>а</w:t>
      </w:r>
      <w:r w:rsidRPr="00AB7AA4">
        <w:rPr>
          <w:rFonts w:ascii="Times New Roman" w:hAnsi="Times New Roman"/>
          <w:sz w:val="24"/>
          <w:szCs w:val="24"/>
          <w:lang w:val="sr-Cyrl-CS"/>
        </w:rPr>
        <w:t>њ</w:t>
      </w:r>
      <w:r w:rsidRPr="00AB7AA4">
        <w:rPr>
          <w:rFonts w:ascii="Times New Roman" w:hAnsi="Times New Roman"/>
          <w:sz w:val="24"/>
          <w:szCs w:val="24"/>
        </w:rPr>
        <w:t>у</w:t>
      </w:r>
      <w:r w:rsidRPr="00E47C88">
        <w:rPr>
          <w:rFonts w:ascii="Cir Times" w:hAnsi="Cir Times"/>
          <w:sz w:val="24"/>
          <w:szCs w:val="24"/>
        </w:rPr>
        <w:t xml:space="preserve"> </w:t>
      </w:r>
      <w:r>
        <w:rPr>
          <w:rFonts w:ascii="Cir Times" w:hAnsi="Cir Times"/>
          <w:sz w:val="24"/>
          <w:szCs w:val="24"/>
        </w:rPr>
        <w:t>о</w:t>
      </w:r>
      <w:r w:rsidRPr="00AB7AA4">
        <w:rPr>
          <w:rFonts w:ascii="Times New Roman" w:hAnsi="Times New Roman"/>
          <w:sz w:val="24"/>
          <w:szCs w:val="24"/>
        </w:rPr>
        <w:t>кон</w:t>
      </w:r>
      <w:r w:rsidRPr="00AB7AA4">
        <w:rPr>
          <w:rFonts w:ascii="Times New Roman" w:hAnsi="Times New Roman"/>
          <w:sz w:val="24"/>
          <w:szCs w:val="24"/>
          <w:lang w:val="sr-Cyrl-CS"/>
        </w:rPr>
        <w:t>ч</w:t>
      </w:r>
      <w:r w:rsidRPr="00AB7AA4">
        <w:rPr>
          <w:rFonts w:ascii="Times New Roman" w:hAnsi="Times New Roman"/>
          <w:sz w:val="24"/>
          <w:szCs w:val="24"/>
        </w:rPr>
        <w:t>ан</w:t>
      </w:r>
      <w:r>
        <w:rPr>
          <w:rFonts w:ascii="Cir Times" w:hAnsi="Cir Times"/>
          <w:sz w:val="24"/>
          <w:szCs w:val="24"/>
        </w:rPr>
        <w:t>е</w:t>
      </w:r>
      <w:r w:rsidRPr="00E47C88">
        <w:rPr>
          <w:rFonts w:ascii="Cir Times" w:hAnsi="Cir Times"/>
          <w:sz w:val="24"/>
          <w:szCs w:val="24"/>
        </w:rPr>
        <w:t xml:space="preserve"> </w:t>
      </w:r>
      <w:r>
        <w:rPr>
          <w:rFonts w:ascii="Cir Times" w:hAnsi="Cir Times"/>
          <w:sz w:val="24"/>
          <w:szCs w:val="24"/>
        </w:rPr>
        <w:t>ситуације</w:t>
      </w:r>
      <w:r w:rsidRPr="00E47C88">
        <w:rPr>
          <w:rFonts w:ascii="Cir Times" w:hAnsi="Cir Times"/>
          <w:sz w:val="24"/>
          <w:szCs w:val="24"/>
        </w:rPr>
        <w:t xml:space="preserve"> </w:t>
      </w:r>
      <w:r>
        <w:rPr>
          <w:rFonts w:ascii="Cir Times" w:hAnsi="Cir Times"/>
          <w:sz w:val="24"/>
          <w:szCs w:val="24"/>
        </w:rPr>
        <w:t>оверене</w:t>
      </w:r>
      <w:r w:rsidRPr="00E47C88">
        <w:rPr>
          <w:rFonts w:ascii="Cir Times" w:hAnsi="Cir Times"/>
          <w:sz w:val="24"/>
          <w:szCs w:val="24"/>
        </w:rPr>
        <w:t xml:space="preserve"> </w:t>
      </w:r>
      <w:r>
        <w:rPr>
          <w:rFonts w:ascii="Cir Times" w:hAnsi="Cir Times"/>
          <w:sz w:val="24"/>
          <w:szCs w:val="24"/>
        </w:rPr>
        <w:t>и</w:t>
      </w:r>
      <w:r w:rsidRPr="00E47C88">
        <w:rPr>
          <w:rFonts w:ascii="Cir Times" w:hAnsi="Cir Times"/>
          <w:sz w:val="24"/>
          <w:szCs w:val="24"/>
        </w:rPr>
        <w:t xml:space="preserve"> </w:t>
      </w:r>
      <w:r>
        <w:rPr>
          <w:rFonts w:ascii="Cir Times" w:hAnsi="Cir Times"/>
          <w:sz w:val="24"/>
          <w:szCs w:val="24"/>
        </w:rPr>
        <w:t>потписане</w:t>
      </w:r>
      <w:r w:rsidRPr="00E47C88">
        <w:rPr>
          <w:rFonts w:ascii="Cir Times" w:hAnsi="Cir Times"/>
          <w:sz w:val="24"/>
          <w:szCs w:val="24"/>
        </w:rPr>
        <w:t xml:space="preserve"> </w:t>
      </w:r>
      <w:r>
        <w:rPr>
          <w:rFonts w:ascii="Cir Times" w:hAnsi="Cir Times"/>
          <w:sz w:val="24"/>
          <w:szCs w:val="24"/>
        </w:rPr>
        <w:t>од</w:t>
      </w:r>
      <w:r w:rsidRPr="00E47C88">
        <w:rPr>
          <w:rFonts w:ascii="Cir Times" w:hAnsi="Cir Times"/>
          <w:sz w:val="24"/>
          <w:szCs w:val="24"/>
        </w:rPr>
        <w:t xml:space="preserve"> </w:t>
      </w:r>
      <w:r>
        <w:rPr>
          <w:rFonts w:ascii="Cir Times" w:hAnsi="Cir Times"/>
          <w:sz w:val="24"/>
          <w:szCs w:val="24"/>
        </w:rPr>
        <w:t>стране</w:t>
      </w:r>
      <w:r w:rsidRPr="00E47C88">
        <w:rPr>
          <w:rFonts w:ascii="Cir Times" w:hAnsi="Cir Times"/>
          <w:sz w:val="24"/>
          <w:szCs w:val="24"/>
        </w:rPr>
        <w:t xml:space="preserve"> </w:t>
      </w:r>
      <w:r>
        <w:rPr>
          <w:rFonts w:ascii="Cir Times" w:hAnsi="Cir Times"/>
          <w:sz w:val="24"/>
          <w:szCs w:val="24"/>
        </w:rPr>
        <w:t>надзорног</w:t>
      </w:r>
      <w:r w:rsidRPr="00E47C88">
        <w:rPr>
          <w:rFonts w:ascii="Cir Times" w:hAnsi="Cir Times"/>
          <w:sz w:val="24"/>
          <w:szCs w:val="24"/>
        </w:rPr>
        <w:t xml:space="preserve"> </w:t>
      </w:r>
      <w:r>
        <w:rPr>
          <w:rFonts w:ascii="Cir Times" w:hAnsi="Cir Times"/>
          <w:sz w:val="24"/>
          <w:szCs w:val="24"/>
        </w:rPr>
        <w:t>органа</w:t>
      </w:r>
      <w:r w:rsidRPr="00E47C88">
        <w:rPr>
          <w:rFonts w:ascii="Cir Times" w:hAnsi="Cir Times"/>
          <w:sz w:val="24"/>
          <w:szCs w:val="24"/>
        </w:rPr>
        <w:t>.</w:t>
      </w:r>
    </w:p>
    <w:p w:rsidR="00784BE7" w:rsidRDefault="00784BE7" w:rsidP="00784BE7">
      <w:pPr>
        <w:pStyle w:val="BodyText"/>
        <w:rPr>
          <w:rFonts w:ascii="Cir Times" w:hAnsi="Cir Times"/>
        </w:rPr>
      </w:pPr>
      <w:r w:rsidRPr="00E47C88">
        <w:rPr>
          <w:rFonts w:ascii="Cir Times" w:hAnsi="Cir Times"/>
          <w:sz w:val="24"/>
          <w:szCs w:val="24"/>
        </w:rPr>
        <w:tab/>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слу</w:t>
      </w:r>
      <w:r w:rsidRPr="00AB7AA4">
        <w:rPr>
          <w:rFonts w:ascii="Times New Roman" w:hAnsi="Times New Roman"/>
          <w:sz w:val="24"/>
          <w:szCs w:val="24"/>
          <w:lang w:val="sr-Cyrl-CS"/>
        </w:rPr>
        <w:t>ч</w:t>
      </w:r>
      <w:r w:rsidRPr="00AB7AA4">
        <w:rPr>
          <w:rFonts w:ascii="Times New Roman" w:hAnsi="Times New Roman"/>
          <w:sz w:val="24"/>
          <w:szCs w:val="24"/>
        </w:rPr>
        <w:t>ај</w:t>
      </w:r>
      <w:r>
        <w:rPr>
          <w:rFonts w:ascii="Cir Times" w:hAnsi="Cir Times"/>
          <w:sz w:val="24"/>
          <w:szCs w:val="24"/>
        </w:rPr>
        <w:t>у</w:t>
      </w:r>
      <w:r w:rsidRPr="00E47C88">
        <w:rPr>
          <w:rFonts w:ascii="Cir Times" w:hAnsi="Cir Times"/>
          <w:sz w:val="24"/>
          <w:szCs w:val="24"/>
        </w:rPr>
        <w:t xml:space="preserve"> </w:t>
      </w:r>
      <w:r w:rsidRPr="00AB7AA4">
        <w:rPr>
          <w:rFonts w:ascii="Times New Roman" w:hAnsi="Times New Roman"/>
          <w:sz w:val="24"/>
          <w:szCs w:val="24"/>
        </w:rPr>
        <w:t>зака</w:t>
      </w:r>
      <w:r w:rsidRPr="00AB7AA4">
        <w:rPr>
          <w:rFonts w:ascii="Times New Roman" w:hAnsi="Times New Roman"/>
          <w:sz w:val="24"/>
          <w:szCs w:val="24"/>
          <w:lang w:val="sr-Cyrl-CS"/>
        </w:rPr>
        <w:t>шњ</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sidRPr="00AB7AA4">
        <w:rPr>
          <w:rFonts w:ascii="Times New Roman" w:hAnsi="Times New Roman"/>
          <w:sz w:val="24"/>
          <w:szCs w:val="24"/>
        </w:rPr>
        <w:t>пла</w:t>
      </w:r>
      <w:r w:rsidRPr="00AB7AA4">
        <w:rPr>
          <w:rFonts w:ascii="Times New Roman" w:hAnsi="Times New Roman"/>
          <w:sz w:val="24"/>
          <w:szCs w:val="24"/>
          <w:lang w:val="sr-Cyrl-CS"/>
        </w:rPr>
        <w:t>ћ</w:t>
      </w:r>
      <w:r w:rsidRPr="00AB7AA4">
        <w:rPr>
          <w:rFonts w:ascii="Times New Roman" w:hAnsi="Times New Roman"/>
          <w:sz w:val="24"/>
          <w:szCs w:val="24"/>
        </w:rPr>
        <w:t>а</w:t>
      </w:r>
      <w:r w:rsidRPr="00AB7AA4">
        <w:rPr>
          <w:rFonts w:ascii="Times New Roman" w:hAnsi="Times New Roman"/>
          <w:sz w:val="24"/>
          <w:szCs w:val="24"/>
          <w:lang w:val="sr-Cyrl-CS"/>
        </w:rPr>
        <w:t>њ</w:t>
      </w:r>
      <w:r w:rsidRPr="00AB7AA4">
        <w:rPr>
          <w:rFonts w:ascii="Times New Roman" w:hAnsi="Times New Roman"/>
          <w:sz w:val="24"/>
          <w:szCs w:val="24"/>
        </w:rPr>
        <w:t>у</w:t>
      </w:r>
      <w:r w:rsidRPr="00E47C88">
        <w:rPr>
          <w:rFonts w:ascii="Cir Times" w:hAnsi="Cir Times"/>
          <w:sz w:val="24"/>
          <w:szCs w:val="24"/>
        </w:rPr>
        <w:t xml:space="preserve"> </w:t>
      </w:r>
      <w:r w:rsidRPr="00AB7AA4">
        <w:rPr>
          <w:rFonts w:ascii="Times New Roman" w:hAnsi="Times New Roman"/>
          <w:sz w:val="24"/>
          <w:szCs w:val="24"/>
        </w:rPr>
        <w:t>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 xml:space="preserve"> </w:t>
      </w:r>
      <w:r>
        <w:rPr>
          <w:rFonts w:ascii="Cir Times" w:hAnsi="Cir Times"/>
          <w:sz w:val="24"/>
          <w:szCs w:val="24"/>
        </w:rPr>
        <w:t>има</w:t>
      </w:r>
      <w:r w:rsidRPr="00E47C88">
        <w:rPr>
          <w:rFonts w:ascii="Cir Times" w:hAnsi="Cir Times"/>
          <w:sz w:val="24"/>
          <w:szCs w:val="24"/>
        </w:rPr>
        <w:t xml:space="preserve"> </w:t>
      </w:r>
      <w:r>
        <w:rPr>
          <w:rFonts w:ascii="Cir Times" w:hAnsi="Cir Times"/>
          <w:sz w:val="24"/>
          <w:szCs w:val="24"/>
        </w:rPr>
        <w:t>право</w:t>
      </w:r>
      <w:r w:rsidRPr="00E47C88">
        <w:rPr>
          <w:rFonts w:ascii="Cir Times" w:hAnsi="Cir Times"/>
          <w:sz w:val="24"/>
          <w:szCs w:val="24"/>
        </w:rPr>
        <w:t xml:space="preserve"> </w:t>
      </w:r>
      <w:r>
        <w:rPr>
          <w:rFonts w:ascii="Cir Times" w:hAnsi="Cir Times"/>
          <w:sz w:val="24"/>
          <w:szCs w:val="24"/>
        </w:rPr>
        <w:t>на</w:t>
      </w:r>
      <w:r w:rsidRPr="00E47C88">
        <w:rPr>
          <w:rFonts w:ascii="Cir Times" w:hAnsi="Cir Times"/>
          <w:sz w:val="24"/>
          <w:szCs w:val="24"/>
        </w:rPr>
        <w:t xml:space="preserve"> </w:t>
      </w:r>
      <w:r w:rsidRPr="00AB7AA4">
        <w:rPr>
          <w:rFonts w:ascii="Times New Roman" w:hAnsi="Times New Roman"/>
          <w:sz w:val="24"/>
          <w:szCs w:val="24"/>
        </w:rPr>
        <w:t>обра</w:t>
      </w:r>
      <w:r w:rsidRPr="00AB7AA4">
        <w:rPr>
          <w:rFonts w:ascii="Times New Roman" w:hAnsi="Times New Roman"/>
          <w:sz w:val="24"/>
          <w:szCs w:val="24"/>
          <w:lang w:val="sr-Cyrl-CS"/>
        </w:rPr>
        <w:t>ч</w:t>
      </w:r>
      <w:r w:rsidRPr="00AB7AA4">
        <w:rPr>
          <w:rFonts w:ascii="Times New Roman" w:hAnsi="Times New Roman"/>
          <w:sz w:val="24"/>
          <w:szCs w:val="24"/>
        </w:rPr>
        <w:t xml:space="preserve">ун </w:t>
      </w:r>
      <w:r>
        <w:rPr>
          <w:rFonts w:ascii="Cir Times" w:hAnsi="Cir Times"/>
          <w:sz w:val="24"/>
          <w:szCs w:val="24"/>
        </w:rPr>
        <w:t>камате</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складу</w:t>
      </w:r>
      <w:r w:rsidRPr="00E47C88">
        <w:rPr>
          <w:rFonts w:ascii="Cir Times" w:hAnsi="Cir Times"/>
          <w:sz w:val="24"/>
          <w:szCs w:val="24"/>
        </w:rPr>
        <w:t xml:space="preserve"> </w:t>
      </w:r>
      <w:r>
        <w:rPr>
          <w:rFonts w:ascii="Cir Times" w:hAnsi="Cir Times"/>
          <w:sz w:val="24"/>
          <w:szCs w:val="24"/>
        </w:rPr>
        <w:t>са</w:t>
      </w:r>
      <w:r w:rsidRPr="00E47C88">
        <w:rPr>
          <w:rFonts w:ascii="Cir Times" w:hAnsi="Cir Times"/>
          <w:sz w:val="24"/>
          <w:szCs w:val="24"/>
        </w:rPr>
        <w:t xml:space="preserve"> </w:t>
      </w:r>
      <w:r>
        <w:rPr>
          <w:rFonts w:ascii="Cir Times" w:hAnsi="Cir Times"/>
          <w:sz w:val="24"/>
          <w:szCs w:val="24"/>
        </w:rPr>
        <w:t>законом</w:t>
      </w:r>
      <w:r w:rsidRPr="00E47C88">
        <w:rPr>
          <w:rFonts w:ascii="Cir Times" w:hAnsi="Cir Times"/>
          <w:sz w:val="24"/>
          <w:szCs w:val="24"/>
        </w:rPr>
        <w:t>.</w:t>
      </w:r>
      <w:r>
        <w:rPr>
          <w:rFonts w:ascii="Cir Times" w:hAnsi="Cir Times"/>
        </w:rPr>
        <w:tab/>
      </w:r>
    </w:p>
    <w:p w:rsidR="00784BE7" w:rsidRPr="00CE2B92" w:rsidRDefault="00784BE7" w:rsidP="00784BE7">
      <w:pPr>
        <w:pStyle w:val="BodyText"/>
        <w:rPr>
          <w:rFonts w:ascii="Cir Times" w:hAnsi="Cir Times"/>
        </w:rPr>
      </w:pPr>
    </w:p>
    <w:p w:rsidR="00784BE7" w:rsidRDefault="00784BE7" w:rsidP="00784BE7">
      <w:pPr>
        <w:jc w:val="center"/>
        <w:rPr>
          <w:rFonts w:asciiTheme="minorHAnsi" w:hAnsiTheme="minorHAnsi"/>
        </w:rPr>
      </w:pPr>
      <w:r w:rsidRPr="00AB7AA4">
        <w:rPr>
          <w:rFonts w:cs="Times New Roman"/>
          <w:lang w:val="sr-Cyrl-CS"/>
        </w:rPr>
        <w:t>Ч</w:t>
      </w:r>
      <w:r w:rsidRPr="00AB7AA4">
        <w:rPr>
          <w:rFonts w:cs="Times New Roman"/>
        </w:rPr>
        <w:t xml:space="preserve">лан </w:t>
      </w:r>
      <w:r w:rsidRPr="00CE2B92">
        <w:rPr>
          <w:rFonts w:ascii="Cir Times" w:hAnsi="Cir Times"/>
        </w:rPr>
        <w:t>4.</w:t>
      </w:r>
    </w:p>
    <w:p w:rsidR="00784BE7" w:rsidRPr="003E0134" w:rsidRDefault="00784BE7" w:rsidP="00784BE7">
      <w:pPr>
        <w:jc w:val="center"/>
        <w:rPr>
          <w:rFonts w:asciiTheme="minorHAnsi" w:hAnsiTheme="minorHAnsi"/>
        </w:rPr>
      </w:pPr>
    </w:p>
    <w:p w:rsidR="00784BE7" w:rsidRPr="00AB7AA4" w:rsidRDefault="00784BE7" w:rsidP="00784BE7">
      <w:pPr>
        <w:ind w:firstLine="720"/>
        <w:jc w:val="both"/>
        <w:rPr>
          <w:rFonts w:cs="Times New Roman"/>
        </w:rPr>
      </w:pPr>
      <w:r w:rsidRPr="00AB7AA4">
        <w:rPr>
          <w:rFonts w:cs="Times New Roman"/>
        </w:rPr>
        <w:t>Изво</w:t>
      </w:r>
      <w:r w:rsidRPr="00AB7AA4">
        <w:rPr>
          <w:rFonts w:cs="Times New Roman"/>
          <w:lang w:val="sr-Cyrl-CS"/>
        </w:rPr>
        <w:t>ђ</w:t>
      </w:r>
      <w:r w:rsidRPr="00AB7AA4">
        <w:rPr>
          <w:rFonts w:cs="Times New Roman"/>
        </w:rPr>
        <w:t>а</w:t>
      </w:r>
      <w:r w:rsidRPr="00AB7AA4">
        <w:rPr>
          <w:rFonts w:cs="Times New Roman"/>
          <w:lang w:val="sr-Cyrl-CS"/>
        </w:rPr>
        <w:t>ч</w:t>
      </w:r>
      <w:r w:rsidRPr="00AB7AA4">
        <w:rPr>
          <w:rFonts w:cs="Times New Roman"/>
        </w:rPr>
        <w:t xml:space="preserve"> </w:t>
      </w:r>
      <w:r w:rsidRPr="00AB7AA4">
        <w:rPr>
          <w:rFonts w:cs="Times New Roman"/>
          <w:lang w:val="sr-Cyrl-CS"/>
        </w:rPr>
        <w:t>ћ</w:t>
      </w:r>
      <w:r w:rsidRPr="00AB7AA4">
        <w:rPr>
          <w:rFonts w:cs="Times New Roman"/>
        </w:rPr>
        <w:t>е инвеститору достав</w:t>
      </w:r>
      <w:r w:rsidRPr="00AB7AA4">
        <w:rPr>
          <w:rFonts w:cs="Times New Roman"/>
          <w:lang w:val="sr-Cyrl-CS"/>
        </w:rPr>
        <w:t>љ</w:t>
      </w:r>
      <w:r w:rsidRPr="00AB7AA4">
        <w:rPr>
          <w:rFonts w:cs="Times New Roman"/>
        </w:rPr>
        <w:t>ати привремене ситуације оверене од стране надзорног органа, које приказују коли</w:t>
      </w:r>
      <w:r w:rsidRPr="00AB7AA4">
        <w:rPr>
          <w:rFonts w:cs="Times New Roman"/>
          <w:lang w:val="sr-Cyrl-CS"/>
        </w:rPr>
        <w:t>ч</w:t>
      </w:r>
      <w:r w:rsidRPr="00AB7AA4">
        <w:rPr>
          <w:rFonts w:cs="Times New Roman"/>
        </w:rPr>
        <w:t>ине радова изведене до датума обра</w:t>
      </w:r>
      <w:r w:rsidRPr="00AB7AA4">
        <w:rPr>
          <w:rFonts w:cs="Times New Roman"/>
          <w:lang w:val="sr-Cyrl-CS"/>
        </w:rPr>
        <w:t>ч</w:t>
      </w:r>
      <w:r w:rsidRPr="00AB7AA4">
        <w:rPr>
          <w:rFonts w:cs="Times New Roman"/>
        </w:rPr>
        <w:t xml:space="preserve">уна и </w:t>
      </w:r>
      <w:r w:rsidRPr="00AB7AA4">
        <w:rPr>
          <w:rFonts w:cs="Times New Roman"/>
          <w:lang w:val="sr-Cyrl-CS"/>
        </w:rPr>
        <w:t>ч</w:t>
      </w:r>
      <w:r w:rsidRPr="00AB7AA4">
        <w:rPr>
          <w:rFonts w:cs="Times New Roman"/>
        </w:rPr>
        <w:t>ија је вредност једнака или прелази постотак завр</w:t>
      </w:r>
      <w:r w:rsidRPr="00AB7AA4">
        <w:rPr>
          <w:rFonts w:cs="Times New Roman"/>
          <w:lang w:val="sr-Cyrl-CS"/>
        </w:rPr>
        <w:t>ш</w:t>
      </w:r>
      <w:r w:rsidRPr="00AB7AA4">
        <w:rPr>
          <w:rFonts w:cs="Times New Roman"/>
        </w:rPr>
        <w:t>ених радова потребан да би се дао захтев за пла</w:t>
      </w:r>
      <w:r w:rsidRPr="00AB7AA4">
        <w:rPr>
          <w:rFonts w:cs="Times New Roman"/>
          <w:lang w:val="sr-Cyrl-CS"/>
        </w:rPr>
        <w:t>ћ</w:t>
      </w:r>
      <w:r w:rsidRPr="00AB7AA4">
        <w:rPr>
          <w:rFonts w:cs="Times New Roman"/>
        </w:rPr>
        <w:t>а</w:t>
      </w:r>
      <w:r w:rsidRPr="00AB7AA4">
        <w:rPr>
          <w:rFonts w:cs="Times New Roman"/>
          <w:lang w:val="sr-Cyrl-CS"/>
        </w:rPr>
        <w:t>њ</w:t>
      </w:r>
      <w:r w:rsidRPr="00AB7AA4">
        <w:rPr>
          <w:rFonts w:cs="Times New Roman"/>
        </w:rPr>
        <w:t>е.</w:t>
      </w:r>
    </w:p>
    <w:p w:rsidR="00784BE7" w:rsidRDefault="00784BE7" w:rsidP="00784BE7">
      <w:pPr>
        <w:pStyle w:val="BodyText"/>
        <w:rPr>
          <w:rFonts w:ascii="Cir Times" w:hAnsi="Cir Times"/>
        </w:rPr>
      </w:pPr>
      <w:r w:rsidRPr="00CE2B92">
        <w:rPr>
          <w:rFonts w:ascii="Cir Times" w:hAnsi="Cir Times"/>
        </w:rPr>
        <w:tab/>
      </w:r>
    </w:p>
    <w:p w:rsidR="00784BE7" w:rsidRDefault="00784BE7" w:rsidP="00784BE7">
      <w:pPr>
        <w:jc w:val="both"/>
        <w:rPr>
          <w:rFonts w:cs="Times New Roman"/>
          <w:lang w:val="sr-Cyrl-CS"/>
        </w:rPr>
      </w:pPr>
      <w:r>
        <w:rPr>
          <w:szCs w:val="22"/>
        </w:rPr>
        <w:tab/>
      </w:r>
      <w:r w:rsidRPr="004614BA">
        <w:rPr>
          <w:szCs w:val="22"/>
        </w:rPr>
        <w:t>Инвеститор је дужан да испостављену и оверену ситуацију од стране надзорног органа плати у законском року од дана њеног пријема.</w:t>
      </w:r>
    </w:p>
    <w:p w:rsidR="00784BE7" w:rsidRDefault="00784BE7" w:rsidP="00784BE7">
      <w:pPr>
        <w:jc w:val="center"/>
        <w:rPr>
          <w:rFonts w:cs="Times New Roman"/>
          <w:lang w:val="sr-Cyrl-CS"/>
        </w:rPr>
      </w:pPr>
    </w:p>
    <w:p w:rsidR="00784BE7" w:rsidRPr="00CE2B92" w:rsidRDefault="00784BE7" w:rsidP="00784BE7">
      <w:pPr>
        <w:jc w:val="center"/>
        <w:rPr>
          <w:rFonts w:ascii="Cir Times" w:hAnsi="Cir Times"/>
        </w:rPr>
      </w:pPr>
      <w:r w:rsidRPr="00AB7AA4">
        <w:rPr>
          <w:rFonts w:cs="Times New Roman"/>
          <w:lang w:val="sr-Cyrl-CS"/>
        </w:rPr>
        <w:t>Ч</w:t>
      </w:r>
      <w:r w:rsidRPr="00AB7AA4">
        <w:rPr>
          <w:rFonts w:cs="Times New Roman"/>
        </w:rPr>
        <w:t>лан</w:t>
      </w:r>
      <w:r w:rsidRPr="00CE2B92">
        <w:rPr>
          <w:rFonts w:ascii="Cir Times" w:hAnsi="Cir Times"/>
        </w:rPr>
        <w:t xml:space="preserve"> 5.</w:t>
      </w:r>
    </w:p>
    <w:p w:rsidR="00784BE7" w:rsidRDefault="00784BE7" w:rsidP="00784BE7">
      <w:pPr>
        <w:jc w:val="both"/>
        <w:rPr>
          <w:rFonts w:ascii="Cir Times" w:hAnsi="Cir Times"/>
        </w:rPr>
      </w:pPr>
      <w:r>
        <w:rPr>
          <w:rFonts w:ascii="Cir Times" w:hAnsi="Cir Times"/>
        </w:rPr>
        <w:lastRenderedPageBreak/>
        <w:tab/>
        <w:t>Уговорене</w:t>
      </w:r>
      <w:r w:rsidRPr="00CE2B92">
        <w:rPr>
          <w:rFonts w:ascii="Cir Times" w:hAnsi="Cir Times"/>
        </w:rPr>
        <w:t xml:space="preserve"> </w:t>
      </w:r>
      <w:r>
        <w:rPr>
          <w:rFonts w:ascii="Cir Times" w:hAnsi="Cir Times"/>
        </w:rPr>
        <w:t>цене</w:t>
      </w:r>
      <w:r w:rsidRPr="00CE2B92">
        <w:rPr>
          <w:rFonts w:ascii="Cir Times" w:hAnsi="Cir Times"/>
        </w:rPr>
        <w:t xml:space="preserve"> </w:t>
      </w:r>
      <w:r>
        <w:rPr>
          <w:rFonts w:ascii="Cir Times" w:hAnsi="Cir Times"/>
        </w:rPr>
        <w:t>су</w:t>
      </w:r>
      <w:r w:rsidRPr="00CE2B92">
        <w:rPr>
          <w:rFonts w:ascii="Cir Times" w:hAnsi="Cir Times"/>
        </w:rPr>
        <w:t xml:space="preserve"> </w:t>
      </w:r>
      <w:r>
        <w:rPr>
          <w:rFonts w:ascii="Cir Times" w:hAnsi="Cir Times"/>
        </w:rPr>
        <w:t>фиксне</w:t>
      </w:r>
      <w:r w:rsidRPr="00CE2B92">
        <w:rPr>
          <w:rFonts w:ascii="Cir Times" w:hAnsi="Cir Times"/>
        </w:rPr>
        <w:t>.</w:t>
      </w:r>
    </w:p>
    <w:p w:rsidR="00784BE7" w:rsidRDefault="00784BE7" w:rsidP="00784BE7">
      <w:pPr>
        <w:jc w:val="both"/>
        <w:rPr>
          <w:rFonts w:asciiTheme="minorHAnsi" w:hAnsiTheme="minorHAnsi"/>
        </w:rPr>
      </w:pPr>
    </w:p>
    <w:p w:rsidR="00784BE7" w:rsidRDefault="00784BE7" w:rsidP="00784BE7">
      <w:pPr>
        <w:jc w:val="both"/>
        <w:rPr>
          <w:rFonts w:asciiTheme="minorHAnsi" w:hAnsiTheme="minorHAnsi"/>
        </w:rPr>
      </w:pPr>
    </w:p>
    <w:p w:rsidR="00784BE7" w:rsidRDefault="00784BE7" w:rsidP="00784BE7">
      <w:pPr>
        <w:jc w:val="center"/>
        <w:rPr>
          <w:rFonts w:cs="Times New Roman"/>
        </w:rPr>
      </w:pPr>
      <w:r w:rsidRPr="00AB7AA4">
        <w:rPr>
          <w:rFonts w:cs="Times New Roman"/>
          <w:lang w:val="sr-Cyrl-CS"/>
        </w:rPr>
        <w:t>Ч</w:t>
      </w:r>
      <w:r w:rsidRPr="00AB7AA4">
        <w:rPr>
          <w:rFonts w:cs="Times New Roman"/>
        </w:rPr>
        <w:t>лан 6.</w:t>
      </w:r>
    </w:p>
    <w:p w:rsidR="00784BE7" w:rsidRPr="00C554DC" w:rsidRDefault="00784BE7" w:rsidP="00784BE7">
      <w:pPr>
        <w:jc w:val="center"/>
        <w:rPr>
          <w:rFonts w:cs="Times New Roman"/>
        </w:rPr>
      </w:pPr>
    </w:p>
    <w:p w:rsidR="00784BE7" w:rsidRPr="00AB7AA4" w:rsidRDefault="00784BE7" w:rsidP="00784BE7">
      <w:pPr>
        <w:pStyle w:val="BodyText"/>
        <w:rPr>
          <w:rFonts w:ascii="Times New Roman" w:hAnsi="Times New Roman"/>
          <w:sz w:val="24"/>
          <w:szCs w:val="24"/>
        </w:rPr>
      </w:pPr>
      <w:r>
        <w:rPr>
          <w:rFonts w:ascii="Times New Roman" w:hAnsi="Times New Roman"/>
          <w:szCs w:val="22"/>
        </w:rPr>
        <w:tab/>
      </w:r>
      <w:r w:rsidRPr="00AB7AA4">
        <w:rPr>
          <w:rFonts w:ascii="Times New Roman" w:hAnsi="Times New Roman"/>
          <w:sz w:val="24"/>
          <w:szCs w:val="24"/>
        </w:rPr>
        <w:t>П</w:t>
      </w:r>
      <w:r w:rsidRPr="00AB7AA4">
        <w:rPr>
          <w:rFonts w:ascii="Times New Roman" w:hAnsi="Times New Roman"/>
          <w:sz w:val="24"/>
          <w:szCs w:val="24"/>
          <w:lang w:val="sr-Cyrl-CS"/>
        </w:rPr>
        <w:t>оч</w:t>
      </w:r>
      <w:r w:rsidRPr="00AB7AA4">
        <w:rPr>
          <w:rFonts w:ascii="Times New Roman" w:hAnsi="Times New Roman"/>
          <w:sz w:val="24"/>
          <w:szCs w:val="24"/>
        </w:rPr>
        <w:t>етак радова је одмах по потписива</w:t>
      </w:r>
      <w:r w:rsidRPr="00AB7AA4">
        <w:rPr>
          <w:rFonts w:ascii="Times New Roman" w:hAnsi="Times New Roman"/>
          <w:sz w:val="24"/>
          <w:szCs w:val="24"/>
          <w:lang w:val="sr-Cyrl-CS"/>
        </w:rPr>
        <w:t>њ</w:t>
      </w:r>
      <w:r w:rsidRPr="00AB7AA4">
        <w:rPr>
          <w:rFonts w:ascii="Times New Roman" w:hAnsi="Times New Roman"/>
          <w:sz w:val="24"/>
          <w:szCs w:val="24"/>
        </w:rPr>
        <w:t>у овог уговора и ув</w:t>
      </w:r>
      <w:r w:rsidRPr="00AB7AA4">
        <w:rPr>
          <w:rFonts w:ascii="Times New Roman" w:hAnsi="Times New Roman"/>
          <w:sz w:val="24"/>
          <w:szCs w:val="24"/>
          <w:lang w:val="sr-Cyrl-CS"/>
        </w:rPr>
        <w:t>ођ</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 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а у посао.</w:t>
      </w:r>
    </w:p>
    <w:p w:rsidR="00784BE7" w:rsidRPr="00AB7AA4" w:rsidRDefault="00784BE7" w:rsidP="00784BE7">
      <w:pPr>
        <w:pStyle w:val="BodyText"/>
        <w:rPr>
          <w:rFonts w:ascii="Times New Roman" w:hAnsi="Times New Roman"/>
          <w:sz w:val="24"/>
          <w:szCs w:val="24"/>
        </w:rPr>
      </w:pPr>
      <w:r w:rsidRPr="00AB7AA4">
        <w:rPr>
          <w:rFonts w:ascii="Times New Roman" w:hAnsi="Times New Roman"/>
          <w:sz w:val="24"/>
          <w:szCs w:val="24"/>
        </w:rPr>
        <w:tab/>
        <w:t>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 xml:space="preserve"> се обавезује да радове из </w:t>
      </w:r>
      <w:r w:rsidRPr="00AB7AA4">
        <w:rPr>
          <w:rFonts w:ascii="Times New Roman" w:hAnsi="Times New Roman"/>
          <w:sz w:val="24"/>
          <w:szCs w:val="24"/>
          <w:lang w:val="sr-Cyrl-CS"/>
        </w:rPr>
        <w:t>ч</w:t>
      </w:r>
      <w:r w:rsidRPr="00AB7AA4">
        <w:rPr>
          <w:rFonts w:ascii="Times New Roman" w:hAnsi="Times New Roman"/>
          <w:sz w:val="24"/>
          <w:szCs w:val="24"/>
        </w:rPr>
        <w:t>лана 1. овог уговора завр</w:t>
      </w:r>
      <w:r w:rsidRPr="00AB7AA4">
        <w:rPr>
          <w:rFonts w:ascii="Times New Roman" w:hAnsi="Times New Roman"/>
          <w:sz w:val="24"/>
          <w:szCs w:val="24"/>
          <w:lang w:val="sr-Cyrl-CS"/>
        </w:rPr>
        <w:t>ш</w:t>
      </w:r>
      <w:r w:rsidRPr="00AB7AA4">
        <w:rPr>
          <w:rFonts w:ascii="Times New Roman" w:hAnsi="Times New Roman"/>
          <w:sz w:val="24"/>
          <w:szCs w:val="24"/>
        </w:rPr>
        <w:t>и у року од _______  дана од дана уво</w:t>
      </w:r>
      <w:r w:rsidRPr="00AB7AA4">
        <w:rPr>
          <w:rFonts w:ascii="Times New Roman" w:hAnsi="Times New Roman"/>
          <w:sz w:val="24"/>
          <w:szCs w:val="24"/>
          <w:lang w:val="sr-Cyrl-CS"/>
        </w:rPr>
        <w:t>ђ</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 у посао.</w:t>
      </w:r>
    </w:p>
    <w:p w:rsidR="00784BE7" w:rsidRDefault="00784BE7" w:rsidP="00784BE7">
      <w:pPr>
        <w:pStyle w:val="BodyText"/>
        <w:rPr>
          <w:rFonts w:ascii="Times New Roman" w:hAnsi="Times New Roman"/>
          <w:szCs w:val="22"/>
        </w:rPr>
      </w:pPr>
    </w:p>
    <w:p w:rsidR="00784BE7" w:rsidRDefault="00784BE7" w:rsidP="00784BE7">
      <w:pPr>
        <w:spacing w:after="120" w:line="100" w:lineRule="atLeast"/>
        <w:jc w:val="both"/>
        <w:rPr>
          <w:rFonts w:cs="Times New Roman"/>
        </w:rPr>
      </w:pPr>
      <w:r>
        <w:rPr>
          <w:rFonts w:cs="Times New Roman"/>
        </w:rPr>
        <w:tab/>
      </w:r>
      <w:r w:rsidRPr="00C45437">
        <w:rPr>
          <w:rFonts w:cs="Times New Roman"/>
        </w:rPr>
        <w:t xml:space="preserve">Уколико Извођач не заврши радове који су предмет овог уговора у уговореном року, дужан је да плати </w:t>
      </w:r>
      <w:r>
        <w:rPr>
          <w:rFonts w:cs="Times New Roman"/>
        </w:rPr>
        <w:t>Инвеститору</w:t>
      </w:r>
      <w:r w:rsidRPr="00C45437">
        <w:rPr>
          <w:rFonts w:cs="Times New Roman"/>
        </w:rPr>
        <w:t xml:space="preserve"> уговорну казну у висини 0,1% од укупно уговорене вредности за сваки дан закашњења, с тим што укупан износ казне не може бити већи од 5 % од вредности укупно уговорених радова. </w:t>
      </w:r>
    </w:p>
    <w:p w:rsidR="00784BE7" w:rsidRPr="00C45437" w:rsidRDefault="00784BE7" w:rsidP="00784BE7">
      <w:pPr>
        <w:spacing w:after="120" w:line="100" w:lineRule="atLeast"/>
        <w:jc w:val="both"/>
        <w:rPr>
          <w:rFonts w:cs="Times New Roman"/>
        </w:rPr>
      </w:pPr>
      <w:r>
        <w:rPr>
          <w:rFonts w:cs="Times New Roman"/>
        </w:rPr>
        <w:tab/>
      </w:r>
      <w:r w:rsidRPr="00C45437">
        <w:rPr>
          <w:rFonts w:cs="Times New Roman"/>
        </w:rPr>
        <w:t xml:space="preserve">Наплату уговорне казне </w:t>
      </w:r>
      <w:r>
        <w:rPr>
          <w:rFonts w:cs="Times New Roman"/>
        </w:rPr>
        <w:t>Инвеститр</w:t>
      </w:r>
      <w:r w:rsidRPr="00C45437">
        <w:rPr>
          <w:rFonts w:cs="Times New Roman"/>
        </w:rPr>
        <w:t xml:space="preserve"> ће извршити, уз оверу надзорног органа, без претходног пристанка Извођача, умањењем рачуна наведеног у окончаној ситуацији. </w:t>
      </w:r>
    </w:p>
    <w:p w:rsidR="00784BE7" w:rsidRDefault="00784BE7" w:rsidP="00784BE7">
      <w:pPr>
        <w:spacing w:after="120" w:line="100" w:lineRule="atLeast"/>
        <w:jc w:val="both"/>
        <w:rPr>
          <w:rFonts w:cs="Times New Roman"/>
        </w:rPr>
      </w:pPr>
      <w:r w:rsidRPr="00C45437">
        <w:rPr>
          <w:rFonts w:cs="Times New Roman"/>
        </w:rPr>
        <w:tab/>
      </w:r>
      <w:r>
        <w:rPr>
          <w:rFonts w:cs="Times New Roman"/>
        </w:rPr>
        <w:t>Ако је Инвеститор</w:t>
      </w:r>
      <w:r w:rsidRPr="00C45437">
        <w:rPr>
          <w:rFonts w:cs="Times New Roman"/>
        </w:rPr>
        <w:t xml:space="preserve"> због закашњења у извођењу или предаји изведених радова, претрпе</w:t>
      </w:r>
      <w:r>
        <w:rPr>
          <w:rFonts w:cs="Times New Roman"/>
        </w:rPr>
        <w:t>о</w:t>
      </w:r>
      <w:r w:rsidRPr="00C45437">
        <w:rPr>
          <w:rFonts w:cs="Times New Roman"/>
        </w:rPr>
        <w:t xml:space="preserve"> штету која је већа од износа уговорне казне, мо</w:t>
      </w:r>
      <w:r>
        <w:rPr>
          <w:rFonts w:cs="Times New Roman"/>
        </w:rPr>
        <w:t>же</w:t>
      </w:r>
      <w:r w:rsidRPr="00C45437">
        <w:rPr>
          <w:rFonts w:cs="Times New Roman"/>
        </w:rPr>
        <w:t xml:space="preserve"> захтевати накнаду штете, односно поред уговорне казне и разлику до пуног износа претрпљене штете. </w:t>
      </w:r>
    </w:p>
    <w:p w:rsidR="00784BE7" w:rsidRDefault="00784BE7" w:rsidP="00784BE7">
      <w:pPr>
        <w:spacing w:after="120" w:line="100" w:lineRule="atLeast"/>
        <w:jc w:val="both"/>
      </w:pPr>
      <w:r w:rsidRPr="004614BA">
        <w:tab/>
        <w:t>Извођач има право на продужење рока градње у случају више силе и то за онолико дана колико су трајале сметње проузроковане вишом силом.</w:t>
      </w:r>
      <w:r w:rsidRPr="00AB7AA4">
        <w:tab/>
      </w:r>
    </w:p>
    <w:p w:rsidR="00784BE7" w:rsidRPr="00AB7AA4" w:rsidRDefault="00784BE7" w:rsidP="00784BE7">
      <w:pPr>
        <w:pStyle w:val="BodyText"/>
        <w:rPr>
          <w:rFonts w:ascii="Times New Roman" w:hAnsi="Times New Roman"/>
        </w:rPr>
      </w:pPr>
    </w:p>
    <w:p w:rsidR="00784BE7" w:rsidRDefault="00784BE7" w:rsidP="00784BE7">
      <w:pPr>
        <w:pStyle w:val="BodyText"/>
        <w:jc w:val="center"/>
        <w:rPr>
          <w:rFonts w:ascii="Times New Roman" w:hAnsi="Times New Roman"/>
          <w:sz w:val="24"/>
          <w:szCs w:val="24"/>
        </w:rPr>
      </w:pPr>
      <w:r w:rsidRPr="00CA4846">
        <w:rPr>
          <w:rFonts w:ascii="Times New Roman" w:hAnsi="Times New Roman"/>
          <w:sz w:val="24"/>
          <w:szCs w:val="24"/>
          <w:lang w:val="sr-Cyrl-CS"/>
        </w:rPr>
        <w:t>Ч</w:t>
      </w:r>
      <w:r w:rsidRPr="00CA4846">
        <w:rPr>
          <w:rFonts w:ascii="Times New Roman" w:hAnsi="Times New Roman"/>
          <w:sz w:val="24"/>
          <w:szCs w:val="24"/>
        </w:rPr>
        <w:t>лан 7.</w:t>
      </w:r>
    </w:p>
    <w:p w:rsidR="00784BE7" w:rsidRPr="003E0134" w:rsidRDefault="00784BE7" w:rsidP="00784BE7">
      <w:pPr>
        <w:pStyle w:val="BodyText"/>
        <w:jc w:val="center"/>
        <w:rPr>
          <w:rFonts w:ascii="Times New Roman" w:hAnsi="Times New Roman"/>
          <w:sz w:val="24"/>
          <w:szCs w:val="24"/>
        </w:rPr>
      </w:pPr>
    </w:p>
    <w:p w:rsidR="00784BE7" w:rsidRDefault="00784BE7" w:rsidP="00784BE7">
      <w:pPr>
        <w:pStyle w:val="BodyText"/>
        <w:rPr>
          <w:rFonts w:ascii="Times New Roman" w:hAnsi="Times New Roman"/>
          <w:sz w:val="24"/>
          <w:szCs w:val="24"/>
          <w:lang w:val="sr-Cyrl-CS"/>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w:t>
      </w:r>
      <w:r w:rsidRPr="00CA4846">
        <w:rPr>
          <w:rFonts w:ascii="Times New Roman" w:hAnsi="Times New Roman"/>
          <w:sz w:val="24"/>
          <w:szCs w:val="24"/>
          <w:lang w:val="sr-Cyrl-CS"/>
        </w:rPr>
        <w:t>ћ</w:t>
      </w:r>
      <w:r w:rsidRPr="00CA4846">
        <w:rPr>
          <w:rFonts w:ascii="Times New Roman" w:hAnsi="Times New Roman"/>
          <w:sz w:val="24"/>
          <w:szCs w:val="24"/>
        </w:rPr>
        <w:t>е писменим путем обавестити инвеститора о свим непредви</w:t>
      </w:r>
      <w:r w:rsidRPr="00CA4846">
        <w:rPr>
          <w:rFonts w:ascii="Times New Roman" w:hAnsi="Times New Roman"/>
          <w:sz w:val="24"/>
          <w:szCs w:val="24"/>
          <w:lang w:val="sr-Cyrl-CS"/>
        </w:rPr>
        <w:t>ђ</w:t>
      </w:r>
      <w:r w:rsidRPr="00CA4846">
        <w:rPr>
          <w:rFonts w:ascii="Times New Roman" w:hAnsi="Times New Roman"/>
          <w:sz w:val="24"/>
          <w:szCs w:val="24"/>
        </w:rPr>
        <w:t>еним дога</w:t>
      </w:r>
      <w:r w:rsidRPr="00CA4846">
        <w:rPr>
          <w:rFonts w:ascii="Times New Roman" w:hAnsi="Times New Roman"/>
          <w:sz w:val="24"/>
          <w:szCs w:val="24"/>
          <w:lang w:val="sr-Cyrl-CS"/>
        </w:rPr>
        <w:t>ђ</w:t>
      </w:r>
      <w:r w:rsidRPr="00CA4846">
        <w:rPr>
          <w:rFonts w:ascii="Times New Roman" w:hAnsi="Times New Roman"/>
          <w:sz w:val="24"/>
          <w:szCs w:val="24"/>
        </w:rPr>
        <w:t>ајима или околностима, који би могли да одл</w:t>
      </w:r>
      <w:r w:rsidRPr="00CA4846">
        <w:rPr>
          <w:rFonts w:ascii="Times New Roman" w:hAnsi="Times New Roman"/>
          <w:sz w:val="24"/>
          <w:szCs w:val="24"/>
          <w:lang w:val="sr-Cyrl-CS"/>
        </w:rPr>
        <w:t>ож</w:t>
      </w:r>
      <w:r w:rsidRPr="00CA4846">
        <w:rPr>
          <w:rFonts w:ascii="Times New Roman" w:hAnsi="Times New Roman"/>
          <w:sz w:val="24"/>
          <w:szCs w:val="24"/>
        </w:rPr>
        <w:t>е завр</w:t>
      </w:r>
      <w:r w:rsidRPr="00CA4846">
        <w:rPr>
          <w:rFonts w:ascii="Times New Roman" w:hAnsi="Times New Roman"/>
          <w:sz w:val="24"/>
          <w:szCs w:val="24"/>
          <w:lang w:val="sr-Cyrl-CS"/>
        </w:rPr>
        <w:t>ш</w:t>
      </w:r>
      <w:r w:rsidRPr="00CA4846">
        <w:rPr>
          <w:rFonts w:ascii="Times New Roman" w:hAnsi="Times New Roman"/>
          <w:sz w:val="24"/>
          <w:szCs w:val="24"/>
        </w:rPr>
        <w:t xml:space="preserve">етак радова и то најкасније 48 </w:t>
      </w:r>
      <w:r w:rsidRPr="00CA4846">
        <w:rPr>
          <w:rFonts w:ascii="Times New Roman" w:hAnsi="Times New Roman"/>
          <w:sz w:val="24"/>
          <w:szCs w:val="24"/>
          <w:lang w:val="sr-Cyrl-CS"/>
        </w:rPr>
        <w:t>ч</w:t>
      </w:r>
      <w:r w:rsidRPr="00CA4846">
        <w:rPr>
          <w:rFonts w:ascii="Times New Roman" w:hAnsi="Times New Roman"/>
          <w:sz w:val="24"/>
          <w:szCs w:val="24"/>
        </w:rPr>
        <w:t>асова након тих дога</w:t>
      </w:r>
      <w:r w:rsidRPr="00CA4846">
        <w:rPr>
          <w:rFonts w:ascii="Times New Roman" w:hAnsi="Times New Roman"/>
          <w:sz w:val="24"/>
          <w:szCs w:val="24"/>
          <w:lang w:val="sr-Cyrl-CS"/>
        </w:rPr>
        <w:t>ђ</w:t>
      </w:r>
      <w:r w:rsidRPr="00CA4846">
        <w:rPr>
          <w:rFonts w:ascii="Times New Roman" w:hAnsi="Times New Roman"/>
          <w:sz w:val="24"/>
          <w:szCs w:val="24"/>
        </w:rPr>
        <w:t>аја или наступа</w:t>
      </w:r>
      <w:r w:rsidRPr="00CA4846">
        <w:rPr>
          <w:rFonts w:ascii="Times New Roman" w:hAnsi="Times New Roman"/>
          <w:sz w:val="24"/>
          <w:szCs w:val="24"/>
          <w:lang w:val="sr-Cyrl-CS"/>
        </w:rPr>
        <w:t>њ</w:t>
      </w:r>
      <w:r w:rsidRPr="00CA4846">
        <w:rPr>
          <w:rFonts w:ascii="Times New Roman" w:hAnsi="Times New Roman"/>
          <w:sz w:val="24"/>
          <w:szCs w:val="24"/>
        </w:rPr>
        <w:t>а тих околности. Уколико се писмено обаве</w:t>
      </w:r>
      <w:r w:rsidRPr="00CA4846">
        <w:rPr>
          <w:rFonts w:ascii="Times New Roman" w:hAnsi="Times New Roman"/>
          <w:sz w:val="24"/>
          <w:szCs w:val="24"/>
          <w:lang w:val="sr-Cyrl-CS"/>
        </w:rPr>
        <w:t>ш</w:t>
      </w:r>
      <w:r w:rsidRPr="00CA4846">
        <w:rPr>
          <w:rFonts w:ascii="Times New Roman" w:hAnsi="Times New Roman"/>
          <w:sz w:val="24"/>
          <w:szCs w:val="24"/>
        </w:rPr>
        <w:t>те</w:t>
      </w:r>
      <w:r w:rsidRPr="00CA4846">
        <w:rPr>
          <w:rFonts w:ascii="Times New Roman" w:hAnsi="Times New Roman"/>
          <w:sz w:val="24"/>
          <w:szCs w:val="24"/>
          <w:lang w:val="sr-Cyrl-CS"/>
        </w:rPr>
        <w:t>њ</w:t>
      </w:r>
      <w:r w:rsidRPr="00CA4846">
        <w:rPr>
          <w:rFonts w:ascii="Times New Roman" w:hAnsi="Times New Roman"/>
          <w:sz w:val="24"/>
          <w:szCs w:val="24"/>
        </w:rPr>
        <w:t xml:space="preserve">е не достави у року од 48 </w:t>
      </w:r>
      <w:r w:rsidRPr="00CA4846">
        <w:rPr>
          <w:rFonts w:ascii="Times New Roman" w:hAnsi="Times New Roman"/>
          <w:sz w:val="24"/>
          <w:szCs w:val="24"/>
          <w:lang w:val="sr-Cyrl-CS"/>
        </w:rPr>
        <w:t>ч</w:t>
      </w:r>
      <w:r w:rsidRPr="00CA4846">
        <w:rPr>
          <w:rFonts w:ascii="Times New Roman" w:hAnsi="Times New Roman"/>
          <w:sz w:val="24"/>
          <w:szCs w:val="24"/>
        </w:rPr>
        <w:t>асова, проду</w:t>
      </w:r>
      <w:r w:rsidRPr="00CA4846">
        <w:rPr>
          <w:rFonts w:ascii="Times New Roman" w:hAnsi="Times New Roman"/>
          <w:sz w:val="24"/>
          <w:szCs w:val="24"/>
          <w:lang w:val="sr-Cyrl-CS"/>
        </w:rPr>
        <w:t>ж</w:t>
      </w:r>
      <w:r w:rsidRPr="00CA4846">
        <w:rPr>
          <w:rFonts w:ascii="Times New Roman" w:hAnsi="Times New Roman"/>
          <w:sz w:val="24"/>
          <w:szCs w:val="24"/>
        </w:rPr>
        <w:t>е</w:t>
      </w:r>
      <w:r w:rsidRPr="00CA4846">
        <w:rPr>
          <w:rFonts w:ascii="Times New Roman" w:hAnsi="Times New Roman"/>
          <w:sz w:val="24"/>
          <w:szCs w:val="24"/>
          <w:lang w:val="sr-Cyrl-CS"/>
        </w:rPr>
        <w:t>њ</w:t>
      </w:r>
      <w:r w:rsidRPr="00CA4846">
        <w:rPr>
          <w:rFonts w:ascii="Times New Roman" w:hAnsi="Times New Roman"/>
          <w:sz w:val="24"/>
          <w:szCs w:val="24"/>
        </w:rPr>
        <w:t>е се не</w:t>
      </w:r>
      <w:r w:rsidRPr="00CA4846">
        <w:rPr>
          <w:rFonts w:ascii="Times New Roman" w:hAnsi="Times New Roman"/>
          <w:sz w:val="24"/>
          <w:szCs w:val="24"/>
          <w:lang w:val="sr-Cyrl-CS"/>
        </w:rPr>
        <w:t>ћ</w:t>
      </w:r>
      <w:r w:rsidRPr="00CA4846">
        <w:rPr>
          <w:rFonts w:ascii="Times New Roman" w:hAnsi="Times New Roman"/>
          <w:sz w:val="24"/>
          <w:szCs w:val="24"/>
        </w:rPr>
        <w:t>е разматрати нити прихватити.</w:t>
      </w:r>
    </w:p>
    <w:p w:rsidR="00784BE7" w:rsidRPr="008C50C2" w:rsidRDefault="00784BE7" w:rsidP="00784BE7">
      <w:pPr>
        <w:pStyle w:val="BodyText"/>
        <w:rPr>
          <w:rFonts w:ascii="Times New Roman" w:hAnsi="Times New Roman"/>
          <w:sz w:val="24"/>
          <w:szCs w:val="24"/>
          <w:lang w:val="sr-Cyrl-CS"/>
        </w:rPr>
      </w:pPr>
    </w:p>
    <w:p w:rsidR="00784BE7" w:rsidRDefault="00784BE7" w:rsidP="00784BE7">
      <w:pPr>
        <w:pStyle w:val="BodyText"/>
        <w:jc w:val="center"/>
        <w:rPr>
          <w:rFonts w:ascii="Times New Roman" w:hAnsi="Times New Roman"/>
          <w:sz w:val="24"/>
          <w:szCs w:val="24"/>
        </w:rPr>
      </w:pPr>
      <w:r w:rsidRPr="00CA4846">
        <w:rPr>
          <w:rFonts w:ascii="Times New Roman" w:hAnsi="Times New Roman"/>
          <w:sz w:val="24"/>
          <w:szCs w:val="24"/>
          <w:lang w:val="sr-Cyrl-CS"/>
        </w:rPr>
        <w:t>Ч</w:t>
      </w:r>
      <w:r w:rsidRPr="00CA4846">
        <w:rPr>
          <w:rFonts w:ascii="Times New Roman" w:hAnsi="Times New Roman"/>
          <w:sz w:val="24"/>
          <w:szCs w:val="24"/>
        </w:rPr>
        <w:t>лан 8.</w:t>
      </w:r>
    </w:p>
    <w:p w:rsidR="00784BE7" w:rsidRPr="003E0134" w:rsidRDefault="00784BE7" w:rsidP="00784BE7">
      <w:pPr>
        <w:pStyle w:val="BodyText"/>
        <w:jc w:val="center"/>
        <w:rPr>
          <w:rFonts w:ascii="Times New Roman" w:hAnsi="Times New Roman"/>
          <w:sz w:val="24"/>
          <w:szCs w:val="24"/>
        </w:rPr>
      </w:pP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је обавезан да пре по</w:t>
      </w:r>
      <w:r w:rsidRPr="00CA4846">
        <w:rPr>
          <w:rFonts w:ascii="Times New Roman" w:hAnsi="Times New Roman"/>
          <w:sz w:val="24"/>
          <w:szCs w:val="24"/>
          <w:lang w:val="sr-Cyrl-CS"/>
        </w:rPr>
        <w:t>ч</w:t>
      </w:r>
      <w:r w:rsidRPr="00CA4846">
        <w:rPr>
          <w:rFonts w:ascii="Times New Roman" w:hAnsi="Times New Roman"/>
          <w:sz w:val="24"/>
          <w:szCs w:val="24"/>
        </w:rPr>
        <w:t>етка радова инвеститору достави динамику радова-динами</w:t>
      </w:r>
      <w:r w:rsidRPr="00CA4846">
        <w:rPr>
          <w:rFonts w:ascii="Times New Roman" w:hAnsi="Times New Roman"/>
          <w:sz w:val="24"/>
          <w:szCs w:val="24"/>
          <w:lang w:val="sr-Cyrl-CS"/>
        </w:rPr>
        <w:t>ч</w:t>
      </w:r>
      <w:r w:rsidRPr="00CA4846">
        <w:rPr>
          <w:rFonts w:ascii="Times New Roman" w:hAnsi="Times New Roman"/>
          <w:sz w:val="24"/>
          <w:szCs w:val="24"/>
        </w:rPr>
        <w:t xml:space="preserve">ки план који се налази у прилогу овог уговора и </w:t>
      </w:r>
      <w:r w:rsidRPr="00CA4846">
        <w:rPr>
          <w:rFonts w:ascii="Times New Roman" w:hAnsi="Times New Roman"/>
          <w:sz w:val="24"/>
          <w:szCs w:val="24"/>
          <w:lang w:val="sr-Cyrl-CS"/>
        </w:rPr>
        <w:t>њ</w:t>
      </w:r>
      <w:r w:rsidRPr="00CA4846">
        <w:rPr>
          <w:rFonts w:ascii="Times New Roman" w:hAnsi="Times New Roman"/>
          <w:sz w:val="24"/>
          <w:szCs w:val="24"/>
        </w:rPr>
        <w:t>егов је саставни део.</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Уколико 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не завр</w:t>
      </w:r>
      <w:r w:rsidRPr="00CA4846">
        <w:rPr>
          <w:rFonts w:ascii="Times New Roman" w:hAnsi="Times New Roman"/>
          <w:sz w:val="24"/>
          <w:szCs w:val="24"/>
          <w:lang w:val="sr-Cyrl-CS"/>
        </w:rPr>
        <w:t>ш</w:t>
      </w:r>
      <w:r w:rsidRPr="00CA4846">
        <w:rPr>
          <w:rFonts w:ascii="Times New Roman" w:hAnsi="Times New Roman"/>
          <w:sz w:val="24"/>
          <w:szCs w:val="24"/>
        </w:rPr>
        <w:t>и запо</w:t>
      </w:r>
      <w:r w:rsidRPr="00CA4846">
        <w:rPr>
          <w:rFonts w:ascii="Times New Roman" w:hAnsi="Times New Roman"/>
          <w:sz w:val="24"/>
          <w:szCs w:val="24"/>
          <w:lang w:val="sr-Cyrl-CS"/>
        </w:rPr>
        <w:t>ч</w:t>
      </w:r>
      <w:r w:rsidRPr="00CA4846">
        <w:rPr>
          <w:rFonts w:ascii="Times New Roman" w:hAnsi="Times New Roman"/>
          <w:sz w:val="24"/>
          <w:szCs w:val="24"/>
        </w:rPr>
        <w:t>ете радове у складу са роковима и условима утвр</w:t>
      </w:r>
      <w:r w:rsidRPr="00CA4846">
        <w:rPr>
          <w:rFonts w:ascii="Times New Roman" w:hAnsi="Times New Roman"/>
          <w:sz w:val="24"/>
          <w:szCs w:val="24"/>
          <w:lang w:val="sr-Cyrl-CS"/>
        </w:rPr>
        <w:t>ђ</w:t>
      </w:r>
      <w:r w:rsidRPr="00CA4846">
        <w:rPr>
          <w:rFonts w:ascii="Times New Roman" w:hAnsi="Times New Roman"/>
          <w:sz w:val="24"/>
          <w:szCs w:val="24"/>
        </w:rPr>
        <w:t>еним овим уговором, или касни са завр</w:t>
      </w:r>
      <w:r w:rsidRPr="00CA4846">
        <w:rPr>
          <w:rFonts w:ascii="Times New Roman" w:hAnsi="Times New Roman"/>
          <w:sz w:val="24"/>
          <w:szCs w:val="24"/>
          <w:lang w:val="sr-Cyrl-CS"/>
        </w:rPr>
        <w:t>ш</w:t>
      </w:r>
      <w:r w:rsidRPr="00CA4846">
        <w:rPr>
          <w:rFonts w:ascii="Times New Roman" w:hAnsi="Times New Roman"/>
          <w:sz w:val="24"/>
          <w:szCs w:val="24"/>
        </w:rPr>
        <w:t>теком радова ви</w:t>
      </w:r>
      <w:r w:rsidRPr="00CA4846">
        <w:rPr>
          <w:rFonts w:ascii="Times New Roman" w:hAnsi="Times New Roman"/>
          <w:sz w:val="24"/>
          <w:szCs w:val="24"/>
          <w:lang w:val="sr-Cyrl-CS"/>
        </w:rPr>
        <w:t>ш</w:t>
      </w:r>
      <w:r w:rsidRPr="00CA4846">
        <w:rPr>
          <w:rFonts w:ascii="Times New Roman" w:hAnsi="Times New Roman"/>
          <w:sz w:val="24"/>
          <w:szCs w:val="24"/>
        </w:rPr>
        <w:t>е од 5 дана инвеститор има право да анга</w:t>
      </w:r>
      <w:r w:rsidRPr="00CA4846">
        <w:rPr>
          <w:rFonts w:ascii="Times New Roman" w:hAnsi="Times New Roman"/>
          <w:sz w:val="24"/>
          <w:szCs w:val="24"/>
          <w:lang w:val="sr-Cyrl-CS"/>
        </w:rPr>
        <w:t>ж</w:t>
      </w:r>
      <w:r w:rsidRPr="00CA4846">
        <w:rPr>
          <w:rFonts w:ascii="Times New Roman" w:hAnsi="Times New Roman"/>
          <w:sz w:val="24"/>
          <w:szCs w:val="24"/>
        </w:rPr>
        <w:t>ује новог 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а да завр</w:t>
      </w:r>
      <w:r w:rsidRPr="00CA4846">
        <w:rPr>
          <w:rFonts w:ascii="Times New Roman" w:hAnsi="Times New Roman"/>
          <w:sz w:val="24"/>
          <w:szCs w:val="24"/>
          <w:lang w:val="sr-Cyrl-CS"/>
        </w:rPr>
        <w:t>ш</w:t>
      </w:r>
      <w:r w:rsidRPr="00CA4846">
        <w:rPr>
          <w:rFonts w:ascii="Times New Roman" w:hAnsi="Times New Roman"/>
          <w:sz w:val="24"/>
          <w:szCs w:val="24"/>
        </w:rPr>
        <w:t>и радове.</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не</w:t>
      </w:r>
      <w:r w:rsidRPr="00CA4846">
        <w:rPr>
          <w:rFonts w:ascii="Times New Roman" w:hAnsi="Times New Roman"/>
          <w:sz w:val="24"/>
          <w:szCs w:val="24"/>
          <w:lang w:val="sr-Cyrl-CS"/>
        </w:rPr>
        <w:t>ћ</w:t>
      </w:r>
      <w:r w:rsidRPr="00CA4846">
        <w:rPr>
          <w:rFonts w:ascii="Times New Roman" w:hAnsi="Times New Roman"/>
          <w:sz w:val="24"/>
          <w:szCs w:val="24"/>
        </w:rPr>
        <w:t>е имати право на накнаду било каквих тро</w:t>
      </w:r>
      <w:r w:rsidRPr="00CA4846">
        <w:rPr>
          <w:rFonts w:ascii="Times New Roman" w:hAnsi="Times New Roman"/>
          <w:sz w:val="24"/>
          <w:szCs w:val="24"/>
          <w:lang w:val="sr-Cyrl-CS"/>
        </w:rPr>
        <w:t>ш</w:t>
      </w:r>
      <w:r w:rsidRPr="00CA4846">
        <w:rPr>
          <w:rFonts w:ascii="Times New Roman" w:hAnsi="Times New Roman"/>
          <w:sz w:val="24"/>
          <w:szCs w:val="24"/>
        </w:rPr>
        <w:t>кова који настану као резултат ове одлуке инвеститора.</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Пла</w:t>
      </w:r>
      <w:r w:rsidRPr="00CA4846">
        <w:rPr>
          <w:rFonts w:ascii="Times New Roman" w:hAnsi="Times New Roman"/>
          <w:sz w:val="24"/>
          <w:szCs w:val="24"/>
          <w:lang w:val="sr-Cyrl-CS"/>
        </w:rPr>
        <w:t>ћ</w:t>
      </w:r>
      <w:r w:rsidRPr="00CA4846">
        <w:rPr>
          <w:rFonts w:ascii="Times New Roman" w:hAnsi="Times New Roman"/>
          <w:sz w:val="24"/>
          <w:szCs w:val="24"/>
        </w:rPr>
        <w:t>ени</w:t>
      </w:r>
      <w:r w:rsidRPr="00CA4846">
        <w:rPr>
          <w:rFonts w:ascii="Times New Roman" w:hAnsi="Times New Roman"/>
          <w:sz w:val="24"/>
          <w:szCs w:val="24"/>
          <w:lang w:val="sr-Cyrl-CS"/>
        </w:rPr>
        <w:t xml:space="preserve">  ће</w:t>
      </w:r>
      <w:r w:rsidRPr="00CA4846">
        <w:rPr>
          <w:rFonts w:ascii="Times New Roman" w:hAnsi="Times New Roman"/>
          <w:sz w:val="24"/>
          <w:szCs w:val="24"/>
        </w:rPr>
        <w:t xml:space="preserve"> бити само изведени радови.</w:t>
      </w:r>
    </w:p>
    <w:p w:rsidR="00784BE7" w:rsidRDefault="00784BE7" w:rsidP="00784BE7">
      <w:pPr>
        <w:pStyle w:val="BodyText"/>
        <w:rPr>
          <w:rFonts w:asciiTheme="minorHAnsi" w:hAnsiTheme="minorHAnsi"/>
          <w:sz w:val="24"/>
          <w:szCs w:val="24"/>
          <w:lang w:val="sr-Cyrl-CS"/>
        </w:rPr>
      </w:pPr>
    </w:p>
    <w:p w:rsidR="00784BE7" w:rsidRPr="008C50C2" w:rsidRDefault="00784BE7" w:rsidP="00784BE7">
      <w:pPr>
        <w:pStyle w:val="BodyText"/>
        <w:rPr>
          <w:rFonts w:asciiTheme="minorHAnsi" w:hAnsiTheme="minorHAnsi"/>
          <w:sz w:val="24"/>
          <w:szCs w:val="24"/>
          <w:lang w:val="sr-Cyrl-CS"/>
        </w:rPr>
      </w:pPr>
    </w:p>
    <w:p w:rsidR="00784BE7" w:rsidRDefault="00784BE7" w:rsidP="00784BE7">
      <w:pPr>
        <w:pStyle w:val="BodyText"/>
        <w:jc w:val="center"/>
        <w:rPr>
          <w:rFonts w:ascii="Times New Roman" w:hAnsi="Times New Roman"/>
          <w:sz w:val="24"/>
          <w:szCs w:val="24"/>
        </w:rPr>
      </w:pPr>
      <w:r w:rsidRPr="006C2F06">
        <w:rPr>
          <w:rFonts w:ascii="Times New Roman" w:hAnsi="Times New Roman"/>
          <w:sz w:val="24"/>
          <w:szCs w:val="24"/>
          <w:lang w:val="sr-Cyrl-CS"/>
        </w:rPr>
        <w:t>Ч</w:t>
      </w:r>
      <w:r w:rsidRPr="006C2F06">
        <w:rPr>
          <w:rFonts w:ascii="Times New Roman" w:hAnsi="Times New Roman"/>
          <w:sz w:val="24"/>
          <w:szCs w:val="24"/>
        </w:rPr>
        <w:t>лан 9.</w:t>
      </w:r>
    </w:p>
    <w:p w:rsidR="00784BE7" w:rsidRPr="003E0134" w:rsidRDefault="00784BE7" w:rsidP="00784BE7">
      <w:pPr>
        <w:pStyle w:val="BodyText"/>
        <w:jc w:val="center"/>
        <w:rPr>
          <w:rFonts w:ascii="Times New Roman" w:hAnsi="Times New Roman"/>
          <w:sz w:val="24"/>
          <w:szCs w:val="24"/>
        </w:rPr>
      </w:pPr>
    </w:p>
    <w:p w:rsidR="00784BE7" w:rsidRPr="006C2F06" w:rsidRDefault="00784BE7" w:rsidP="00784BE7">
      <w:pPr>
        <w:pStyle w:val="BodyText"/>
        <w:rPr>
          <w:rFonts w:ascii="Times New Roman" w:hAnsi="Times New Roman"/>
          <w:sz w:val="24"/>
          <w:szCs w:val="24"/>
        </w:rPr>
      </w:pPr>
      <w:r w:rsidRPr="006C2F06">
        <w:rPr>
          <w:rFonts w:ascii="Times New Roman" w:hAnsi="Times New Roman"/>
          <w:sz w:val="24"/>
          <w:szCs w:val="24"/>
        </w:rPr>
        <w:tab/>
        <w:t>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 радова се обавезује да на писмени захтев Инвеститора изведе евентуалне накнадне радове с тим </w:t>
      </w:r>
      <w:r w:rsidRPr="006C2F06">
        <w:rPr>
          <w:rFonts w:ascii="Times New Roman" w:hAnsi="Times New Roman"/>
          <w:sz w:val="24"/>
          <w:szCs w:val="24"/>
          <w:lang w:val="sr-Cyrl-CS"/>
        </w:rPr>
        <w:t>ш</w:t>
      </w:r>
      <w:r w:rsidRPr="006C2F06">
        <w:rPr>
          <w:rFonts w:ascii="Times New Roman" w:hAnsi="Times New Roman"/>
          <w:sz w:val="24"/>
          <w:szCs w:val="24"/>
        </w:rPr>
        <w:t>то су уговорне стране сагласне да се цене утврде применом норматива из гра</w:t>
      </w:r>
      <w:r w:rsidRPr="006C2F06">
        <w:rPr>
          <w:rFonts w:ascii="Times New Roman" w:hAnsi="Times New Roman"/>
          <w:sz w:val="24"/>
          <w:szCs w:val="24"/>
          <w:lang w:val="sr-Cyrl-CS"/>
        </w:rPr>
        <w:t>ђ</w:t>
      </w:r>
      <w:r w:rsidRPr="006C2F06">
        <w:rPr>
          <w:rFonts w:ascii="Times New Roman" w:hAnsi="Times New Roman"/>
          <w:sz w:val="24"/>
          <w:szCs w:val="24"/>
        </w:rPr>
        <w:t>евинских норми ценовника материјала који буде ва</w:t>
      </w:r>
      <w:r w:rsidRPr="006C2F06">
        <w:rPr>
          <w:rFonts w:ascii="Times New Roman" w:hAnsi="Times New Roman"/>
          <w:sz w:val="24"/>
          <w:szCs w:val="24"/>
          <w:lang w:val="sr-Cyrl-CS"/>
        </w:rPr>
        <w:t>ж</w:t>
      </w:r>
      <w:r w:rsidRPr="006C2F06">
        <w:rPr>
          <w:rFonts w:ascii="Times New Roman" w:hAnsi="Times New Roman"/>
          <w:sz w:val="24"/>
          <w:szCs w:val="24"/>
        </w:rPr>
        <w:t>ио у том тренутку на тр</w:t>
      </w:r>
      <w:r w:rsidRPr="006C2F06">
        <w:rPr>
          <w:rFonts w:ascii="Times New Roman" w:hAnsi="Times New Roman"/>
          <w:sz w:val="24"/>
          <w:szCs w:val="24"/>
          <w:lang w:val="sr-Cyrl-CS"/>
        </w:rPr>
        <w:t>ж</w:t>
      </w:r>
      <w:r w:rsidRPr="006C2F06">
        <w:rPr>
          <w:rFonts w:ascii="Times New Roman" w:hAnsi="Times New Roman"/>
          <w:sz w:val="24"/>
          <w:szCs w:val="24"/>
        </w:rPr>
        <w:t>и</w:t>
      </w:r>
      <w:r w:rsidRPr="006C2F06">
        <w:rPr>
          <w:rFonts w:ascii="Times New Roman" w:hAnsi="Times New Roman"/>
          <w:sz w:val="24"/>
          <w:szCs w:val="24"/>
          <w:lang w:val="sr-Cyrl-CS"/>
        </w:rPr>
        <w:t>ш</w:t>
      </w:r>
      <w:r w:rsidRPr="006C2F06">
        <w:rPr>
          <w:rFonts w:ascii="Times New Roman" w:hAnsi="Times New Roman"/>
          <w:sz w:val="24"/>
          <w:szCs w:val="24"/>
        </w:rPr>
        <w:t xml:space="preserve">ту и бруто сатнине радника. </w:t>
      </w:r>
    </w:p>
    <w:p w:rsidR="00784BE7" w:rsidRPr="006C2F06" w:rsidRDefault="00784BE7" w:rsidP="00784BE7">
      <w:pPr>
        <w:pStyle w:val="BodyText"/>
        <w:rPr>
          <w:rFonts w:ascii="Times New Roman" w:hAnsi="Times New Roman"/>
          <w:sz w:val="24"/>
          <w:szCs w:val="24"/>
        </w:rPr>
      </w:pPr>
      <w:r w:rsidRPr="006C2F06">
        <w:rPr>
          <w:rFonts w:ascii="Times New Roman" w:hAnsi="Times New Roman"/>
          <w:sz w:val="24"/>
          <w:szCs w:val="24"/>
        </w:rPr>
        <w:tab/>
        <w:t>У корист Инвеститора установ</w:t>
      </w:r>
      <w:r w:rsidRPr="006C2F06">
        <w:rPr>
          <w:rFonts w:ascii="Times New Roman" w:hAnsi="Times New Roman"/>
          <w:sz w:val="24"/>
          <w:szCs w:val="24"/>
          <w:lang w:val="sr-Cyrl-CS"/>
        </w:rPr>
        <w:t>љ</w:t>
      </w:r>
      <w:r w:rsidRPr="006C2F06">
        <w:rPr>
          <w:rFonts w:ascii="Times New Roman" w:hAnsi="Times New Roman"/>
          <w:sz w:val="24"/>
          <w:szCs w:val="24"/>
        </w:rPr>
        <w:t>ава се право да сам извр</w:t>
      </w:r>
      <w:r w:rsidRPr="006C2F06">
        <w:rPr>
          <w:rFonts w:ascii="Times New Roman" w:hAnsi="Times New Roman"/>
          <w:sz w:val="24"/>
          <w:szCs w:val="24"/>
          <w:lang w:val="sr-Cyrl-CS"/>
        </w:rPr>
        <w:t>ш</w:t>
      </w:r>
      <w:r w:rsidRPr="006C2F06">
        <w:rPr>
          <w:rFonts w:ascii="Times New Roman" w:hAnsi="Times New Roman"/>
          <w:sz w:val="24"/>
          <w:szCs w:val="24"/>
        </w:rPr>
        <w:t>и избор евентуалних подизво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а за изво</w:t>
      </w:r>
      <w:r w:rsidRPr="006C2F06">
        <w:rPr>
          <w:rFonts w:ascii="Times New Roman" w:hAnsi="Times New Roman"/>
          <w:sz w:val="24"/>
          <w:szCs w:val="24"/>
          <w:lang w:val="sr-Cyrl-CS"/>
        </w:rPr>
        <w:t>ђ</w:t>
      </w:r>
      <w:r w:rsidRPr="006C2F06">
        <w:rPr>
          <w:rFonts w:ascii="Times New Roman" w:hAnsi="Times New Roman"/>
          <w:sz w:val="24"/>
          <w:szCs w:val="24"/>
        </w:rPr>
        <w:t>е</w:t>
      </w:r>
      <w:r w:rsidRPr="006C2F06">
        <w:rPr>
          <w:rFonts w:ascii="Times New Roman" w:hAnsi="Times New Roman"/>
          <w:sz w:val="24"/>
          <w:szCs w:val="24"/>
          <w:lang w:val="sr-Cyrl-CS"/>
        </w:rPr>
        <w:t>њ</w:t>
      </w:r>
      <w:r w:rsidRPr="006C2F06">
        <w:rPr>
          <w:rFonts w:ascii="Times New Roman" w:hAnsi="Times New Roman"/>
          <w:sz w:val="24"/>
          <w:szCs w:val="24"/>
        </w:rPr>
        <w:t>е накнадних радова.</w:t>
      </w:r>
    </w:p>
    <w:p w:rsidR="00784BE7" w:rsidRPr="008C50C2" w:rsidRDefault="00784BE7" w:rsidP="00784BE7">
      <w:pPr>
        <w:pStyle w:val="BodyText"/>
        <w:rPr>
          <w:rFonts w:asciiTheme="minorHAnsi" w:hAnsiTheme="minorHAnsi"/>
          <w:sz w:val="24"/>
          <w:szCs w:val="24"/>
          <w:lang w:val="sr-Cyrl-CS"/>
        </w:rPr>
      </w:pPr>
    </w:p>
    <w:p w:rsidR="00784BE7" w:rsidRPr="006C2F06" w:rsidRDefault="00784BE7" w:rsidP="00784BE7">
      <w:pPr>
        <w:pStyle w:val="BodyText"/>
        <w:jc w:val="center"/>
        <w:rPr>
          <w:rFonts w:ascii="Times New Roman" w:hAnsi="Times New Roman"/>
          <w:sz w:val="24"/>
          <w:szCs w:val="24"/>
        </w:rPr>
      </w:pPr>
      <w:r w:rsidRPr="006C2F06">
        <w:rPr>
          <w:rFonts w:ascii="Times New Roman" w:hAnsi="Times New Roman"/>
          <w:sz w:val="24"/>
          <w:szCs w:val="24"/>
          <w:lang w:val="sr-Cyrl-CS"/>
        </w:rPr>
        <w:t>Ч</w:t>
      </w:r>
      <w:r w:rsidRPr="006C2F06">
        <w:rPr>
          <w:rFonts w:ascii="Times New Roman" w:hAnsi="Times New Roman"/>
          <w:sz w:val="24"/>
          <w:szCs w:val="24"/>
        </w:rPr>
        <w:t>лан 10.</w:t>
      </w:r>
    </w:p>
    <w:p w:rsidR="00784BE7" w:rsidRDefault="00784BE7" w:rsidP="00784BE7">
      <w:pPr>
        <w:pStyle w:val="BodyText"/>
        <w:rPr>
          <w:rFonts w:ascii="Times New Roman" w:hAnsi="Times New Roman"/>
          <w:sz w:val="24"/>
          <w:szCs w:val="24"/>
        </w:rPr>
      </w:pPr>
      <w:r w:rsidRPr="006C2F06">
        <w:rPr>
          <w:rFonts w:ascii="Times New Roman" w:hAnsi="Times New Roman"/>
          <w:sz w:val="24"/>
          <w:szCs w:val="24"/>
        </w:rPr>
        <w:lastRenderedPageBreak/>
        <w:tab/>
        <w:t>Пре по</w:t>
      </w:r>
      <w:r w:rsidRPr="006C2F06">
        <w:rPr>
          <w:rFonts w:ascii="Times New Roman" w:hAnsi="Times New Roman"/>
          <w:sz w:val="24"/>
          <w:szCs w:val="24"/>
          <w:lang w:val="sr-Cyrl-CS"/>
        </w:rPr>
        <w:t>ч</w:t>
      </w:r>
      <w:r w:rsidRPr="006C2F06">
        <w:rPr>
          <w:rFonts w:ascii="Times New Roman" w:hAnsi="Times New Roman"/>
          <w:sz w:val="24"/>
          <w:szCs w:val="24"/>
        </w:rPr>
        <w:t>етка изво</w:t>
      </w:r>
      <w:r w:rsidRPr="006C2F06">
        <w:rPr>
          <w:rFonts w:ascii="Times New Roman" w:hAnsi="Times New Roman"/>
          <w:sz w:val="24"/>
          <w:szCs w:val="24"/>
          <w:lang w:val="sr-Cyrl-CS"/>
        </w:rPr>
        <w:t>ђ</w:t>
      </w:r>
      <w:r w:rsidRPr="006C2F06">
        <w:rPr>
          <w:rFonts w:ascii="Times New Roman" w:hAnsi="Times New Roman"/>
          <w:sz w:val="24"/>
          <w:szCs w:val="24"/>
        </w:rPr>
        <w:t>е</w:t>
      </w:r>
      <w:r w:rsidRPr="006C2F06">
        <w:rPr>
          <w:rFonts w:ascii="Times New Roman" w:hAnsi="Times New Roman"/>
          <w:sz w:val="24"/>
          <w:szCs w:val="24"/>
          <w:lang w:val="sr-Cyrl-CS"/>
        </w:rPr>
        <w:t>њ</w:t>
      </w:r>
      <w:r w:rsidRPr="006C2F06">
        <w:rPr>
          <w:rFonts w:ascii="Times New Roman" w:hAnsi="Times New Roman"/>
          <w:sz w:val="24"/>
          <w:szCs w:val="24"/>
        </w:rPr>
        <w:t>а радова Инвеститор је обавезан да писмено извести 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а које </w:t>
      </w:r>
      <w:r w:rsidRPr="006C2F06">
        <w:rPr>
          <w:rFonts w:ascii="Times New Roman" w:hAnsi="Times New Roman"/>
          <w:sz w:val="24"/>
          <w:szCs w:val="24"/>
          <w:lang w:val="sr-Cyrl-CS"/>
        </w:rPr>
        <w:t>ћ</w:t>
      </w:r>
      <w:r w:rsidRPr="006C2F06">
        <w:rPr>
          <w:rFonts w:ascii="Times New Roman" w:hAnsi="Times New Roman"/>
          <w:sz w:val="24"/>
          <w:szCs w:val="24"/>
        </w:rPr>
        <w:t>е лице бити надзорни орган, а 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 радова одре</w:t>
      </w:r>
      <w:r w:rsidRPr="006C2F06">
        <w:rPr>
          <w:rFonts w:ascii="Times New Roman" w:hAnsi="Times New Roman"/>
          <w:sz w:val="24"/>
          <w:szCs w:val="24"/>
          <w:lang w:val="sr-Cyrl-CS"/>
        </w:rPr>
        <w:t>ђ</w:t>
      </w:r>
      <w:r w:rsidRPr="006C2F06">
        <w:rPr>
          <w:rFonts w:ascii="Times New Roman" w:hAnsi="Times New Roman"/>
          <w:sz w:val="24"/>
          <w:szCs w:val="24"/>
        </w:rPr>
        <w:t>ује руководиоца радова.</w:t>
      </w:r>
    </w:p>
    <w:p w:rsidR="00784BE7" w:rsidRPr="00C83B79" w:rsidRDefault="00784BE7" w:rsidP="00784BE7">
      <w:pPr>
        <w:pStyle w:val="BodyText"/>
        <w:rPr>
          <w:rFonts w:ascii="Times New Roman" w:hAnsi="Times New Roman"/>
          <w:sz w:val="24"/>
          <w:szCs w:val="24"/>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11.</w:t>
      </w:r>
    </w:p>
    <w:p w:rsidR="00784BE7" w:rsidRDefault="00784BE7" w:rsidP="00784BE7">
      <w:pPr>
        <w:pStyle w:val="BodyText"/>
        <w:rPr>
          <w:rFonts w:asciiTheme="minorHAnsi" w:hAnsiTheme="minorHAnsi"/>
          <w:sz w:val="24"/>
          <w:szCs w:val="24"/>
          <w:lang w:val="sr-Cyrl-CS"/>
        </w:rPr>
      </w:pPr>
      <w:r w:rsidRPr="000E3DC7">
        <w:rPr>
          <w:rFonts w:ascii="Times New Roman" w:hAnsi="Times New Roman"/>
          <w:sz w:val="24"/>
          <w:szCs w:val="24"/>
        </w:rPr>
        <w:tab/>
        <w:t xml:space="preserve">Надозрни орган пуноправно заступа Инвеститора и у </w:t>
      </w:r>
      <w:r w:rsidRPr="000E3DC7">
        <w:rPr>
          <w:rFonts w:ascii="Times New Roman" w:hAnsi="Times New Roman"/>
          <w:sz w:val="24"/>
          <w:szCs w:val="24"/>
          <w:lang w:val="sr-Cyrl-CS"/>
        </w:rPr>
        <w:t>њ</w:t>
      </w:r>
      <w:r w:rsidRPr="000E3DC7">
        <w:rPr>
          <w:rFonts w:ascii="Times New Roman" w:hAnsi="Times New Roman"/>
          <w:sz w:val="24"/>
          <w:szCs w:val="24"/>
        </w:rPr>
        <w:t xml:space="preserve">егово име и за </w:t>
      </w:r>
      <w:r w:rsidRPr="000E3DC7">
        <w:rPr>
          <w:rFonts w:ascii="Times New Roman" w:hAnsi="Times New Roman"/>
          <w:sz w:val="24"/>
          <w:szCs w:val="24"/>
          <w:lang w:val="sr-Cyrl-CS"/>
        </w:rPr>
        <w:t>њ</w:t>
      </w:r>
      <w:r w:rsidRPr="000E3DC7">
        <w:rPr>
          <w:rFonts w:ascii="Times New Roman" w:hAnsi="Times New Roman"/>
          <w:sz w:val="24"/>
          <w:szCs w:val="24"/>
        </w:rPr>
        <w:t>егов ра</w:t>
      </w:r>
      <w:r w:rsidRPr="000E3DC7">
        <w:rPr>
          <w:rFonts w:ascii="Times New Roman" w:hAnsi="Times New Roman"/>
          <w:sz w:val="24"/>
          <w:szCs w:val="24"/>
          <w:lang w:val="sr-Cyrl-CS"/>
        </w:rPr>
        <w:t>ч</w:t>
      </w:r>
      <w:r w:rsidRPr="000E3DC7">
        <w:rPr>
          <w:rFonts w:ascii="Times New Roman" w:hAnsi="Times New Roman"/>
          <w:sz w:val="24"/>
          <w:szCs w:val="24"/>
        </w:rPr>
        <w:t>ун мо</w:t>
      </w:r>
      <w:r w:rsidRPr="000E3DC7">
        <w:rPr>
          <w:rFonts w:ascii="Times New Roman" w:hAnsi="Times New Roman"/>
          <w:sz w:val="24"/>
          <w:szCs w:val="24"/>
          <w:lang w:val="sr-Cyrl-CS"/>
        </w:rPr>
        <w:t>ж</w:t>
      </w:r>
      <w:r w:rsidRPr="000E3DC7">
        <w:rPr>
          <w:rFonts w:ascii="Times New Roman" w:hAnsi="Times New Roman"/>
          <w:sz w:val="24"/>
          <w:szCs w:val="24"/>
        </w:rPr>
        <w:t>е да предузме све рад</w:t>
      </w:r>
      <w:r w:rsidRPr="000E3DC7">
        <w:rPr>
          <w:rFonts w:ascii="Times New Roman" w:hAnsi="Times New Roman"/>
          <w:sz w:val="24"/>
          <w:szCs w:val="24"/>
          <w:lang w:val="sr-Cyrl-CS"/>
        </w:rPr>
        <w:t>њ</w:t>
      </w:r>
      <w:r w:rsidRPr="000E3DC7">
        <w:rPr>
          <w:rFonts w:ascii="Times New Roman" w:hAnsi="Times New Roman"/>
          <w:sz w:val="24"/>
          <w:szCs w:val="24"/>
        </w:rPr>
        <w:t>е у вези са предметом овог уговора: даје налоге за све накнадне радове; оверава анализе једини</w:t>
      </w:r>
      <w:r w:rsidRPr="000E3DC7">
        <w:rPr>
          <w:rFonts w:ascii="Times New Roman" w:hAnsi="Times New Roman"/>
          <w:sz w:val="24"/>
          <w:szCs w:val="24"/>
          <w:lang w:val="sr-Cyrl-CS"/>
        </w:rPr>
        <w:t>ч</w:t>
      </w:r>
      <w:r w:rsidRPr="000E3DC7">
        <w:rPr>
          <w:rFonts w:ascii="Times New Roman" w:hAnsi="Times New Roman"/>
          <w:sz w:val="24"/>
          <w:szCs w:val="24"/>
        </w:rPr>
        <w:t>них цена и даје сагласност односно оверава привремене и окон</w:t>
      </w:r>
      <w:r w:rsidRPr="000E3DC7">
        <w:rPr>
          <w:rFonts w:ascii="Times New Roman" w:hAnsi="Times New Roman"/>
          <w:sz w:val="24"/>
          <w:szCs w:val="24"/>
          <w:lang w:val="sr-Cyrl-CS"/>
        </w:rPr>
        <w:t>ч</w:t>
      </w:r>
      <w:r w:rsidRPr="000E3DC7">
        <w:rPr>
          <w:rFonts w:ascii="Times New Roman" w:hAnsi="Times New Roman"/>
          <w:sz w:val="24"/>
          <w:szCs w:val="24"/>
        </w:rPr>
        <w:t>ану ситуацију.</w:t>
      </w:r>
    </w:p>
    <w:p w:rsidR="00784BE7" w:rsidRDefault="00784BE7" w:rsidP="00784BE7">
      <w:pPr>
        <w:pStyle w:val="BodyText"/>
        <w:jc w:val="center"/>
        <w:rPr>
          <w:rFonts w:ascii="Times New Roman" w:hAnsi="Times New Roman"/>
          <w:sz w:val="24"/>
          <w:szCs w:val="24"/>
          <w:lang w:val="sr-Cyrl-CS"/>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12.</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радова Инвеститору гарантује за квалитетно изво</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е свих гра</w:t>
      </w:r>
      <w:r w:rsidRPr="000E3DC7">
        <w:rPr>
          <w:rFonts w:ascii="Times New Roman" w:hAnsi="Times New Roman"/>
          <w:sz w:val="24"/>
          <w:szCs w:val="24"/>
          <w:lang w:val="sr-Cyrl-CS"/>
        </w:rPr>
        <w:t>ђ</w:t>
      </w:r>
      <w:r w:rsidRPr="000E3DC7">
        <w:rPr>
          <w:rFonts w:ascii="Times New Roman" w:hAnsi="Times New Roman"/>
          <w:sz w:val="24"/>
          <w:szCs w:val="24"/>
        </w:rPr>
        <w:t>евинских радова.</w:t>
      </w:r>
    </w:p>
    <w:p w:rsidR="00784BE7" w:rsidRDefault="00784BE7" w:rsidP="00784BE7">
      <w:pPr>
        <w:pStyle w:val="BodyText"/>
        <w:rPr>
          <w:rFonts w:asciiTheme="minorHAnsi" w:hAnsiTheme="minorHAnsi"/>
          <w:sz w:val="24"/>
          <w:szCs w:val="24"/>
          <w:lang w:val="sr-Cyrl-CS"/>
        </w:rPr>
      </w:pPr>
      <w:r w:rsidRPr="000E3DC7">
        <w:rPr>
          <w:rFonts w:ascii="Times New Roman" w:hAnsi="Times New Roman"/>
          <w:sz w:val="24"/>
          <w:szCs w:val="24"/>
        </w:rPr>
        <w:tab/>
        <w:t>Гарантни рок за квалитет изведених радова износи _________________ ра</w:t>
      </w:r>
      <w:r w:rsidRPr="000E3DC7">
        <w:rPr>
          <w:rFonts w:ascii="Times New Roman" w:hAnsi="Times New Roman"/>
          <w:sz w:val="24"/>
          <w:szCs w:val="24"/>
          <w:lang w:val="sr-Cyrl-CS"/>
        </w:rPr>
        <w:t>ч</w:t>
      </w:r>
      <w:r w:rsidRPr="000E3DC7">
        <w:rPr>
          <w:rFonts w:ascii="Times New Roman" w:hAnsi="Times New Roman"/>
          <w:sz w:val="24"/>
          <w:szCs w:val="24"/>
        </w:rPr>
        <w:t>унају</w:t>
      </w:r>
      <w:r w:rsidRPr="000E3DC7">
        <w:rPr>
          <w:rFonts w:ascii="Times New Roman" w:hAnsi="Times New Roman"/>
          <w:sz w:val="24"/>
          <w:szCs w:val="24"/>
          <w:lang w:val="sr-Cyrl-CS"/>
        </w:rPr>
        <w:t>ћ</w:t>
      </w:r>
      <w:r w:rsidRPr="000E3DC7">
        <w:rPr>
          <w:rFonts w:ascii="Times New Roman" w:hAnsi="Times New Roman"/>
          <w:sz w:val="24"/>
          <w:szCs w:val="24"/>
        </w:rPr>
        <w:t>и од дана издава</w:t>
      </w:r>
      <w:r w:rsidRPr="000E3DC7">
        <w:rPr>
          <w:rFonts w:ascii="Times New Roman" w:hAnsi="Times New Roman"/>
          <w:sz w:val="24"/>
          <w:szCs w:val="24"/>
          <w:lang w:val="sr-Cyrl-CS"/>
        </w:rPr>
        <w:t>њ</w:t>
      </w:r>
      <w:r w:rsidRPr="000E3DC7">
        <w:rPr>
          <w:rFonts w:ascii="Times New Roman" w:hAnsi="Times New Roman"/>
          <w:sz w:val="24"/>
          <w:szCs w:val="24"/>
        </w:rPr>
        <w:t>а употребне дозволе.</w:t>
      </w:r>
    </w:p>
    <w:p w:rsidR="00784BE7" w:rsidRDefault="00784BE7" w:rsidP="00784BE7">
      <w:pPr>
        <w:pStyle w:val="BodyText"/>
        <w:rPr>
          <w:rFonts w:asciiTheme="minorHAnsi" w:hAnsiTheme="minorHAnsi"/>
          <w:sz w:val="24"/>
          <w:szCs w:val="24"/>
          <w:lang w:val="en-GB"/>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13.</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је ду</w:t>
      </w:r>
      <w:r w:rsidRPr="000E3DC7">
        <w:rPr>
          <w:rFonts w:ascii="Times New Roman" w:hAnsi="Times New Roman"/>
          <w:sz w:val="24"/>
          <w:szCs w:val="24"/>
          <w:lang w:val="sr-Cyrl-CS"/>
        </w:rPr>
        <w:t>ж</w:t>
      </w:r>
      <w:r w:rsidRPr="000E3DC7">
        <w:rPr>
          <w:rFonts w:ascii="Times New Roman" w:hAnsi="Times New Roman"/>
          <w:sz w:val="24"/>
          <w:szCs w:val="24"/>
        </w:rPr>
        <w:t>ан да у гарантном року на позив Инвеститора отклони све евентуалне недостатке у свом тро</w:t>
      </w:r>
      <w:r w:rsidRPr="000E3DC7">
        <w:rPr>
          <w:rFonts w:ascii="Times New Roman" w:hAnsi="Times New Roman"/>
          <w:sz w:val="24"/>
          <w:szCs w:val="24"/>
          <w:lang w:val="sr-Cyrl-CS"/>
        </w:rPr>
        <w:t>ш</w:t>
      </w:r>
      <w:r w:rsidRPr="000E3DC7">
        <w:rPr>
          <w:rFonts w:ascii="Times New Roman" w:hAnsi="Times New Roman"/>
          <w:sz w:val="24"/>
          <w:szCs w:val="24"/>
        </w:rPr>
        <w:t xml:space="preserve">ку уколико до </w:t>
      </w:r>
      <w:r w:rsidRPr="000E3DC7">
        <w:rPr>
          <w:rFonts w:ascii="Times New Roman" w:hAnsi="Times New Roman"/>
          <w:sz w:val="24"/>
          <w:szCs w:val="24"/>
          <w:lang w:val="sr-Cyrl-CS"/>
        </w:rPr>
        <w:t>њ</w:t>
      </w:r>
      <w:r w:rsidRPr="000E3DC7">
        <w:rPr>
          <w:rFonts w:ascii="Times New Roman" w:hAnsi="Times New Roman"/>
          <w:sz w:val="24"/>
          <w:szCs w:val="24"/>
        </w:rPr>
        <w:t>их до</w:t>
      </w:r>
      <w:r w:rsidRPr="000E3DC7">
        <w:rPr>
          <w:rFonts w:ascii="Times New Roman" w:hAnsi="Times New Roman"/>
          <w:sz w:val="24"/>
          <w:szCs w:val="24"/>
          <w:lang w:val="sr-Cyrl-CS"/>
        </w:rPr>
        <w:t>ђ</w:t>
      </w:r>
      <w:r w:rsidRPr="000E3DC7">
        <w:rPr>
          <w:rFonts w:ascii="Times New Roman" w:hAnsi="Times New Roman"/>
          <w:sz w:val="24"/>
          <w:szCs w:val="24"/>
        </w:rPr>
        <w:t xml:space="preserve">е </w:t>
      </w:r>
      <w:r w:rsidRPr="000E3DC7">
        <w:rPr>
          <w:rFonts w:ascii="Times New Roman" w:hAnsi="Times New Roman"/>
          <w:sz w:val="24"/>
          <w:szCs w:val="24"/>
          <w:lang w:val="sr-Cyrl-CS"/>
        </w:rPr>
        <w:t>њ</w:t>
      </w:r>
      <w:r w:rsidRPr="000E3DC7">
        <w:rPr>
          <w:rFonts w:ascii="Times New Roman" w:hAnsi="Times New Roman"/>
          <w:sz w:val="24"/>
          <w:szCs w:val="24"/>
        </w:rPr>
        <w:t>еговом кривицом и то одмах по позиву.</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Уколико 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не приступи откла</w:t>
      </w:r>
      <w:r w:rsidRPr="000E3DC7">
        <w:rPr>
          <w:rFonts w:ascii="Times New Roman" w:hAnsi="Times New Roman"/>
          <w:sz w:val="24"/>
          <w:szCs w:val="24"/>
          <w:lang w:val="sr-Cyrl-CS"/>
        </w:rPr>
        <w:t>њ</w:t>
      </w:r>
      <w:r w:rsidRPr="000E3DC7">
        <w:rPr>
          <w:rFonts w:ascii="Times New Roman" w:hAnsi="Times New Roman"/>
          <w:sz w:val="24"/>
          <w:szCs w:val="24"/>
        </w:rPr>
        <w:t>а</w:t>
      </w:r>
      <w:r w:rsidRPr="000E3DC7">
        <w:rPr>
          <w:rFonts w:ascii="Times New Roman" w:hAnsi="Times New Roman"/>
          <w:sz w:val="24"/>
          <w:szCs w:val="24"/>
          <w:lang w:val="sr-Cyrl-CS"/>
        </w:rPr>
        <w:t>њ</w:t>
      </w:r>
      <w:r w:rsidRPr="000E3DC7">
        <w:rPr>
          <w:rFonts w:ascii="Times New Roman" w:hAnsi="Times New Roman"/>
          <w:sz w:val="24"/>
          <w:szCs w:val="24"/>
        </w:rPr>
        <w:t>у недостатака Инвеститор има право да све недостатке отклони путем тре</w:t>
      </w:r>
      <w:r w:rsidRPr="000E3DC7">
        <w:rPr>
          <w:rFonts w:ascii="Times New Roman" w:hAnsi="Times New Roman"/>
          <w:sz w:val="24"/>
          <w:szCs w:val="24"/>
          <w:lang w:val="sr-Cyrl-CS"/>
        </w:rPr>
        <w:t>ћ</w:t>
      </w:r>
      <w:r w:rsidRPr="000E3DC7">
        <w:rPr>
          <w:rFonts w:ascii="Times New Roman" w:hAnsi="Times New Roman"/>
          <w:sz w:val="24"/>
          <w:szCs w:val="24"/>
        </w:rPr>
        <w:t>их лица а све на терет 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а.</w:t>
      </w:r>
    </w:p>
    <w:p w:rsidR="00784BE7" w:rsidRPr="008C50C2" w:rsidRDefault="00784BE7" w:rsidP="00784BE7">
      <w:pPr>
        <w:pStyle w:val="BodyText"/>
        <w:rPr>
          <w:rFonts w:asciiTheme="minorHAnsi" w:hAnsiTheme="minorHAnsi"/>
          <w:sz w:val="24"/>
          <w:szCs w:val="24"/>
          <w:lang w:val="sr-Cyrl-CS"/>
        </w:rPr>
      </w:pPr>
    </w:p>
    <w:p w:rsidR="00784BE7" w:rsidRPr="000E3DC7" w:rsidRDefault="00784BE7" w:rsidP="00784BE7">
      <w:pPr>
        <w:pStyle w:val="BodyText"/>
        <w:jc w:val="center"/>
        <w:rPr>
          <w:rFonts w:ascii="Times New Roman" w:hAnsi="Times New Roman"/>
          <w:sz w:val="24"/>
          <w:szCs w:val="24"/>
        </w:rPr>
      </w:pPr>
      <w:r>
        <w:rPr>
          <w:rFonts w:asciiTheme="minorHAnsi" w:hAnsiTheme="minorHAnsi"/>
          <w:sz w:val="24"/>
          <w:szCs w:val="24"/>
          <w:lang w:val="sr-Cyrl-CS"/>
        </w:rPr>
        <w:tab/>
      </w:r>
      <w:r w:rsidRPr="000E3DC7">
        <w:rPr>
          <w:rFonts w:ascii="Times New Roman" w:hAnsi="Times New Roman"/>
          <w:sz w:val="24"/>
          <w:szCs w:val="24"/>
          <w:lang w:val="sr-Cyrl-CS"/>
        </w:rPr>
        <w:t>Ч</w:t>
      </w:r>
      <w:r w:rsidRPr="000E3DC7">
        <w:rPr>
          <w:rFonts w:ascii="Times New Roman" w:hAnsi="Times New Roman"/>
          <w:sz w:val="24"/>
          <w:szCs w:val="24"/>
        </w:rPr>
        <w:t>лан 14.</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радова води градили</w:t>
      </w:r>
      <w:r w:rsidRPr="000E3DC7">
        <w:rPr>
          <w:rFonts w:ascii="Times New Roman" w:hAnsi="Times New Roman"/>
          <w:sz w:val="24"/>
          <w:szCs w:val="24"/>
          <w:lang w:val="sr-Cyrl-CS"/>
        </w:rPr>
        <w:t>шн</w:t>
      </w:r>
      <w:r w:rsidRPr="000E3DC7">
        <w:rPr>
          <w:rFonts w:ascii="Times New Roman" w:hAnsi="Times New Roman"/>
          <w:sz w:val="24"/>
          <w:szCs w:val="24"/>
        </w:rPr>
        <w:t>у документацију. Ово ук</w:t>
      </w:r>
      <w:r w:rsidRPr="000E3DC7">
        <w:rPr>
          <w:rFonts w:ascii="Times New Roman" w:hAnsi="Times New Roman"/>
          <w:sz w:val="24"/>
          <w:szCs w:val="24"/>
          <w:lang w:val="sr-Cyrl-CS"/>
        </w:rPr>
        <w:t>љ</w:t>
      </w:r>
      <w:r w:rsidRPr="000E3DC7">
        <w:rPr>
          <w:rFonts w:ascii="Times New Roman" w:hAnsi="Times New Roman"/>
          <w:sz w:val="24"/>
          <w:szCs w:val="24"/>
        </w:rPr>
        <w:t>у</w:t>
      </w:r>
      <w:r w:rsidRPr="000E3DC7">
        <w:rPr>
          <w:rFonts w:ascii="Times New Roman" w:hAnsi="Times New Roman"/>
          <w:sz w:val="24"/>
          <w:szCs w:val="24"/>
          <w:lang w:val="sr-Cyrl-CS"/>
        </w:rPr>
        <w:t>ч</w:t>
      </w:r>
      <w:r w:rsidRPr="000E3DC7">
        <w:rPr>
          <w:rFonts w:ascii="Times New Roman" w:hAnsi="Times New Roman"/>
          <w:sz w:val="24"/>
          <w:szCs w:val="24"/>
        </w:rPr>
        <w:t>ује али није ограни</w:t>
      </w:r>
      <w:r w:rsidRPr="000E3DC7">
        <w:rPr>
          <w:rFonts w:ascii="Times New Roman" w:hAnsi="Times New Roman"/>
          <w:sz w:val="24"/>
          <w:szCs w:val="24"/>
          <w:lang w:val="sr-Cyrl-CS"/>
        </w:rPr>
        <w:t>ч</w:t>
      </w:r>
      <w:r w:rsidRPr="000E3DC7">
        <w:rPr>
          <w:rFonts w:ascii="Times New Roman" w:hAnsi="Times New Roman"/>
          <w:sz w:val="24"/>
          <w:szCs w:val="24"/>
        </w:rPr>
        <w:t>ено на: гра</w:t>
      </w:r>
      <w:r w:rsidRPr="000E3DC7">
        <w:rPr>
          <w:rFonts w:ascii="Times New Roman" w:hAnsi="Times New Roman"/>
          <w:sz w:val="24"/>
          <w:szCs w:val="24"/>
          <w:lang w:val="sr-Cyrl-CS"/>
        </w:rPr>
        <w:t>ђ</w:t>
      </w:r>
      <w:r w:rsidRPr="000E3DC7">
        <w:rPr>
          <w:rFonts w:ascii="Times New Roman" w:hAnsi="Times New Roman"/>
          <w:sz w:val="24"/>
          <w:szCs w:val="24"/>
        </w:rPr>
        <w:t>евинску к</w:t>
      </w:r>
      <w:r w:rsidRPr="000E3DC7">
        <w:rPr>
          <w:rFonts w:ascii="Times New Roman" w:hAnsi="Times New Roman"/>
          <w:sz w:val="24"/>
          <w:szCs w:val="24"/>
          <w:lang w:val="sr-Cyrl-CS"/>
        </w:rPr>
        <w:t>њ</w:t>
      </w:r>
      <w:r w:rsidRPr="000E3DC7">
        <w:rPr>
          <w:rFonts w:ascii="Times New Roman" w:hAnsi="Times New Roman"/>
          <w:sz w:val="24"/>
          <w:szCs w:val="24"/>
        </w:rPr>
        <w:t>игу, гра</w:t>
      </w:r>
      <w:r w:rsidRPr="000E3DC7">
        <w:rPr>
          <w:rFonts w:ascii="Times New Roman" w:hAnsi="Times New Roman"/>
          <w:sz w:val="24"/>
          <w:szCs w:val="24"/>
          <w:lang w:val="sr-Cyrl-CS"/>
        </w:rPr>
        <w:t>ђ</w:t>
      </w:r>
      <w:r w:rsidRPr="000E3DC7">
        <w:rPr>
          <w:rFonts w:ascii="Times New Roman" w:hAnsi="Times New Roman"/>
          <w:sz w:val="24"/>
          <w:szCs w:val="24"/>
        </w:rPr>
        <w:t>евински дневник и инспекцијуску к</w:t>
      </w:r>
      <w:r w:rsidRPr="000E3DC7">
        <w:rPr>
          <w:rFonts w:ascii="Times New Roman" w:hAnsi="Times New Roman"/>
          <w:sz w:val="24"/>
          <w:szCs w:val="24"/>
          <w:lang w:val="sr-Cyrl-CS"/>
        </w:rPr>
        <w:t>њ</w:t>
      </w:r>
      <w:r w:rsidRPr="000E3DC7">
        <w:rPr>
          <w:rFonts w:ascii="Times New Roman" w:hAnsi="Times New Roman"/>
          <w:sz w:val="24"/>
          <w:szCs w:val="24"/>
        </w:rPr>
        <w:t>игу атесте за угра</w:t>
      </w:r>
      <w:r w:rsidRPr="000E3DC7">
        <w:rPr>
          <w:rFonts w:ascii="Times New Roman" w:hAnsi="Times New Roman"/>
          <w:sz w:val="24"/>
          <w:szCs w:val="24"/>
          <w:lang w:val="sr-Cyrl-CS"/>
        </w:rPr>
        <w:t>ђ</w:t>
      </w:r>
      <w:r w:rsidRPr="000E3DC7">
        <w:rPr>
          <w:rFonts w:ascii="Times New Roman" w:hAnsi="Times New Roman"/>
          <w:sz w:val="24"/>
          <w:szCs w:val="24"/>
        </w:rPr>
        <w:t>ене материјале и опрему, записнике или изве</w:t>
      </w:r>
      <w:r w:rsidRPr="000E3DC7">
        <w:rPr>
          <w:rFonts w:ascii="Times New Roman" w:hAnsi="Times New Roman"/>
          <w:sz w:val="24"/>
          <w:szCs w:val="24"/>
          <w:lang w:val="sr-Cyrl-CS"/>
        </w:rPr>
        <w:t>ш</w:t>
      </w:r>
      <w:r w:rsidRPr="000E3DC7">
        <w:rPr>
          <w:rFonts w:ascii="Times New Roman" w:hAnsi="Times New Roman"/>
          <w:sz w:val="24"/>
          <w:szCs w:val="24"/>
        </w:rPr>
        <w:t>таје тестира</w:t>
      </w:r>
      <w:r w:rsidRPr="000E3DC7">
        <w:rPr>
          <w:rFonts w:ascii="Times New Roman" w:hAnsi="Times New Roman"/>
          <w:sz w:val="24"/>
          <w:szCs w:val="24"/>
          <w:lang w:val="sr-Cyrl-CS"/>
        </w:rPr>
        <w:t>њ</w:t>
      </w:r>
      <w:r w:rsidRPr="000E3DC7">
        <w:rPr>
          <w:rFonts w:ascii="Times New Roman" w:hAnsi="Times New Roman"/>
          <w:sz w:val="24"/>
          <w:szCs w:val="24"/>
        </w:rPr>
        <w:t>а изведених радова и друго.</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Инвеститор је ду</w:t>
      </w:r>
      <w:r w:rsidRPr="000E3DC7">
        <w:rPr>
          <w:rFonts w:ascii="Times New Roman" w:hAnsi="Times New Roman"/>
          <w:sz w:val="24"/>
          <w:szCs w:val="24"/>
          <w:lang w:val="sr-Cyrl-CS"/>
        </w:rPr>
        <w:t>ж</w:t>
      </w:r>
      <w:r w:rsidRPr="000E3DC7">
        <w:rPr>
          <w:rFonts w:ascii="Times New Roman" w:hAnsi="Times New Roman"/>
          <w:sz w:val="24"/>
          <w:szCs w:val="24"/>
        </w:rPr>
        <w:t>ан путем свог представника-надзорног органа да овери одговарај</w:t>
      </w:r>
      <w:r w:rsidRPr="000E3DC7">
        <w:rPr>
          <w:rFonts w:ascii="Times New Roman" w:hAnsi="Times New Roman"/>
          <w:sz w:val="24"/>
          <w:szCs w:val="24"/>
          <w:lang w:val="sr-Cyrl-CS"/>
        </w:rPr>
        <w:t>ућ</w:t>
      </w:r>
      <w:r w:rsidRPr="000E3DC7">
        <w:rPr>
          <w:rFonts w:ascii="Times New Roman" w:hAnsi="Times New Roman"/>
          <w:sz w:val="24"/>
          <w:szCs w:val="24"/>
        </w:rPr>
        <w:t>е гра</w:t>
      </w:r>
      <w:r w:rsidRPr="000E3DC7">
        <w:rPr>
          <w:rFonts w:ascii="Times New Roman" w:hAnsi="Times New Roman"/>
          <w:sz w:val="24"/>
          <w:szCs w:val="24"/>
          <w:lang w:val="sr-Cyrl-CS"/>
        </w:rPr>
        <w:t>ђ</w:t>
      </w:r>
      <w:r w:rsidRPr="000E3DC7">
        <w:rPr>
          <w:rFonts w:ascii="Times New Roman" w:hAnsi="Times New Roman"/>
          <w:sz w:val="24"/>
          <w:szCs w:val="24"/>
        </w:rPr>
        <w:t>евинске к</w:t>
      </w:r>
      <w:r w:rsidRPr="000E3DC7">
        <w:rPr>
          <w:rFonts w:ascii="Times New Roman" w:hAnsi="Times New Roman"/>
          <w:sz w:val="24"/>
          <w:szCs w:val="24"/>
          <w:lang w:val="sr-Cyrl-CS"/>
        </w:rPr>
        <w:t>њ</w:t>
      </w:r>
      <w:r w:rsidRPr="000E3DC7">
        <w:rPr>
          <w:rFonts w:ascii="Times New Roman" w:hAnsi="Times New Roman"/>
          <w:sz w:val="24"/>
          <w:szCs w:val="24"/>
        </w:rPr>
        <w:t>иге.</w:t>
      </w:r>
    </w:p>
    <w:p w:rsidR="00784BE7" w:rsidRPr="000E3DC7" w:rsidRDefault="00784BE7" w:rsidP="00784BE7">
      <w:pPr>
        <w:pStyle w:val="BodyText"/>
        <w:rPr>
          <w:rFonts w:ascii="Times New Roman" w:hAnsi="Times New Roman"/>
          <w:sz w:val="24"/>
          <w:szCs w:val="24"/>
        </w:rPr>
      </w:pPr>
      <w:r w:rsidRPr="00DD2B19">
        <w:rPr>
          <w:rFonts w:ascii="Cir Times" w:hAnsi="Cir Times"/>
          <w:sz w:val="24"/>
          <w:szCs w:val="24"/>
        </w:rPr>
        <w:tab/>
      </w:r>
      <w:r w:rsidRPr="000E3DC7">
        <w:rPr>
          <w:rFonts w:ascii="Times New Roman" w:hAnsi="Times New Roman"/>
          <w:sz w:val="24"/>
          <w:szCs w:val="24"/>
        </w:rPr>
        <w:t xml:space="preserve">Сва документација из става 1. овог </w:t>
      </w:r>
      <w:r w:rsidRPr="000E3DC7">
        <w:rPr>
          <w:rFonts w:ascii="Times New Roman" w:hAnsi="Times New Roman"/>
          <w:sz w:val="24"/>
          <w:szCs w:val="24"/>
          <w:lang w:val="sr-Cyrl-CS"/>
        </w:rPr>
        <w:t>ч</w:t>
      </w:r>
      <w:r w:rsidRPr="000E3DC7">
        <w:rPr>
          <w:rFonts w:ascii="Times New Roman" w:hAnsi="Times New Roman"/>
          <w:sz w:val="24"/>
          <w:szCs w:val="24"/>
        </w:rPr>
        <w:t>лана и примерак пројекта и свих потребних дозвола и одабира</w:t>
      </w:r>
      <w:r w:rsidRPr="000E3DC7">
        <w:rPr>
          <w:rFonts w:ascii="Times New Roman" w:hAnsi="Times New Roman"/>
          <w:sz w:val="24"/>
          <w:szCs w:val="24"/>
          <w:lang w:val="sr-Cyrl-CS"/>
        </w:rPr>
        <w:t>њ</w:t>
      </w:r>
      <w:r w:rsidRPr="000E3DC7">
        <w:rPr>
          <w:rFonts w:ascii="Times New Roman" w:hAnsi="Times New Roman"/>
          <w:sz w:val="24"/>
          <w:szCs w:val="24"/>
        </w:rPr>
        <w:t>а морају се др</w:t>
      </w:r>
      <w:r w:rsidRPr="000E3DC7">
        <w:rPr>
          <w:rFonts w:ascii="Times New Roman" w:hAnsi="Times New Roman"/>
          <w:sz w:val="24"/>
          <w:szCs w:val="24"/>
          <w:lang w:val="sr-Cyrl-CS"/>
        </w:rPr>
        <w:t>ж</w:t>
      </w:r>
      <w:r w:rsidRPr="000E3DC7">
        <w:rPr>
          <w:rFonts w:ascii="Times New Roman" w:hAnsi="Times New Roman"/>
          <w:sz w:val="24"/>
          <w:szCs w:val="24"/>
        </w:rPr>
        <w:t>ати на градили</w:t>
      </w:r>
      <w:r w:rsidRPr="000E3DC7">
        <w:rPr>
          <w:rFonts w:ascii="Times New Roman" w:hAnsi="Times New Roman"/>
          <w:sz w:val="24"/>
          <w:szCs w:val="24"/>
          <w:lang w:val="sr-Cyrl-CS"/>
        </w:rPr>
        <w:t>ш</w:t>
      </w:r>
      <w:r w:rsidRPr="000E3DC7">
        <w:rPr>
          <w:rFonts w:ascii="Times New Roman" w:hAnsi="Times New Roman"/>
          <w:sz w:val="24"/>
          <w:szCs w:val="24"/>
        </w:rPr>
        <w:t>ту и бити доступни сво време у току изво</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а радова.</w:t>
      </w:r>
    </w:p>
    <w:p w:rsidR="00784BE7" w:rsidRPr="00DD2B19" w:rsidRDefault="00784BE7" w:rsidP="00784BE7">
      <w:pPr>
        <w:pStyle w:val="BodyText"/>
        <w:rPr>
          <w:rFonts w:ascii="Cir Times" w:hAnsi="Cir Times"/>
          <w:sz w:val="24"/>
          <w:szCs w:val="24"/>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15.</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 xml:space="preserve">За све </w:t>
      </w:r>
      <w:r w:rsidRPr="000E3DC7">
        <w:rPr>
          <w:rFonts w:ascii="Times New Roman" w:hAnsi="Times New Roman"/>
          <w:sz w:val="24"/>
          <w:szCs w:val="24"/>
          <w:lang w:val="sr-Cyrl-CS"/>
        </w:rPr>
        <w:t>ш</w:t>
      </w:r>
      <w:r w:rsidRPr="000E3DC7">
        <w:rPr>
          <w:rFonts w:ascii="Times New Roman" w:hAnsi="Times New Roman"/>
          <w:sz w:val="24"/>
          <w:szCs w:val="24"/>
        </w:rPr>
        <w:t>то није предви</w:t>
      </w:r>
      <w:r w:rsidRPr="000E3DC7">
        <w:rPr>
          <w:rFonts w:ascii="Times New Roman" w:hAnsi="Times New Roman"/>
          <w:sz w:val="24"/>
          <w:szCs w:val="24"/>
          <w:lang w:val="sr-Cyrl-CS"/>
        </w:rPr>
        <w:t>ђ</w:t>
      </w:r>
      <w:r w:rsidRPr="000E3DC7">
        <w:rPr>
          <w:rFonts w:ascii="Times New Roman" w:hAnsi="Times New Roman"/>
          <w:sz w:val="24"/>
          <w:szCs w:val="24"/>
        </w:rPr>
        <w:t>ено овим уговором приме</w:t>
      </w:r>
      <w:r w:rsidRPr="000E3DC7">
        <w:rPr>
          <w:rFonts w:ascii="Times New Roman" w:hAnsi="Times New Roman"/>
          <w:sz w:val="24"/>
          <w:szCs w:val="24"/>
          <w:lang w:val="sr-Cyrl-CS"/>
        </w:rPr>
        <w:t>њ</w:t>
      </w:r>
      <w:r w:rsidRPr="000E3DC7">
        <w:rPr>
          <w:rFonts w:ascii="Times New Roman" w:hAnsi="Times New Roman"/>
          <w:sz w:val="24"/>
          <w:szCs w:val="24"/>
        </w:rPr>
        <w:t>ива</w:t>
      </w:r>
      <w:r w:rsidRPr="000E3DC7">
        <w:rPr>
          <w:rFonts w:ascii="Times New Roman" w:hAnsi="Times New Roman"/>
          <w:sz w:val="24"/>
          <w:szCs w:val="24"/>
          <w:lang w:val="sr-Cyrl-CS"/>
        </w:rPr>
        <w:t>ћ</w:t>
      </w:r>
      <w:r w:rsidRPr="000E3DC7">
        <w:rPr>
          <w:rFonts w:ascii="Times New Roman" w:hAnsi="Times New Roman"/>
          <w:sz w:val="24"/>
          <w:szCs w:val="24"/>
        </w:rPr>
        <w:t>е се одредбе Закона о облигационим односима, а ако се применом одредби овог Закона не мо</w:t>
      </w:r>
      <w:r w:rsidRPr="000E3DC7">
        <w:rPr>
          <w:rFonts w:ascii="Times New Roman" w:hAnsi="Times New Roman"/>
          <w:sz w:val="24"/>
          <w:szCs w:val="24"/>
          <w:lang w:val="sr-Cyrl-CS"/>
        </w:rPr>
        <w:t>ж</w:t>
      </w:r>
      <w:r w:rsidRPr="000E3DC7">
        <w:rPr>
          <w:rFonts w:ascii="Times New Roman" w:hAnsi="Times New Roman"/>
          <w:sz w:val="24"/>
          <w:szCs w:val="24"/>
        </w:rPr>
        <w:t>е уредити одре</w:t>
      </w:r>
      <w:r w:rsidRPr="000E3DC7">
        <w:rPr>
          <w:rFonts w:ascii="Times New Roman" w:hAnsi="Times New Roman"/>
          <w:sz w:val="24"/>
          <w:szCs w:val="24"/>
          <w:lang w:val="sr-Cyrl-CS"/>
        </w:rPr>
        <w:t>ђ</w:t>
      </w:r>
      <w:r w:rsidRPr="000E3DC7">
        <w:rPr>
          <w:rFonts w:ascii="Times New Roman" w:hAnsi="Times New Roman"/>
          <w:sz w:val="24"/>
          <w:szCs w:val="24"/>
        </w:rPr>
        <w:t>ени однос изме</w:t>
      </w:r>
      <w:r w:rsidRPr="000E3DC7">
        <w:rPr>
          <w:rFonts w:ascii="Times New Roman" w:hAnsi="Times New Roman"/>
          <w:sz w:val="24"/>
          <w:szCs w:val="24"/>
          <w:lang w:val="sr-Cyrl-CS"/>
        </w:rPr>
        <w:t>ђ</w:t>
      </w:r>
      <w:r w:rsidRPr="000E3DC7">
        <w:rPr>
          <w:rFonts w:ascii="Times New Roman" w:hAnsi="Times New Roman"/>
          <w:sz w:val="24"/>
          <w:szCs w:val="24"/>
        </w:rPr>
        <w:t>у уговорених страна за уре</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е таквих односа приме</w:t>
      </w:r>
      <w:r w:rsidRPr="000E3DC7">
        <w:rPr>
          <w:rFonts w:ascii="Times New Roman" w:hAnsi="Times New Roman"/>
          <w:sz w:val="24"/>
          <w:szCs w:val="24"/>
          <w:lang w:val="sr-Cyrl-CS"/>
        </w:rPr>
        <w:t>њ</w:t>
      </w:r>
      <w:r w:rsidRPr="000E3DC7">
        <w:rPr>
          <w:rFonts w:ascii="Times New Roman" w:hAnsi="Times New Roman"/>
          <w:sz w:val="24"/>
          <w:szCs w:val="24"/>
        </w:rPr>
        <w:t>ива</w:t>
      </w:r>
      <w:r w:rsidRPr="000E3DC7">
        <w:rPr>
          <w:rFonts w:ascii="Times New Roman" w:hAnsi="Times New Roman"/>
          <w:sz w:val="24"/>
          <w:szCs w:val="24"/>
          <w:lang w:val="sr-Cyrl-CS"/>
        </w:rPr>
        <w:t>ћ</w:t>
      </w:r>
      <w:r w:rsidRPr="000E3DC7">
        <w:rPr>
          <w:rFonts w:ascii="Times New Roman" w:hAnsi="Times New Roman"/>
          <w:sz w:val="24"/>
          <w:szCs w:val="24"/>
        </w:rPr>
        <w:t>е се посебне узансе у гра</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у (Сл.лист СФРЈ", бр</w:t>
      </w:r>
      <w:r>
        <w:rPr>
          <w:rFonts w:ascii="Times New Roman" w:hAnsi="Times New Roman"/>
          <w:sz w:val="24"/>
          <w:szCs w:val="24"/>
        </w:rPr>
        <w:t>.18</w:t>
      </w:r>
      <w:r w:rsidRPr="000E3DC7">
        <w:rPr>
          <w:rFonts w:ascii="Times New Roman" w:hAnsi="Times New Roman"/>
          <w:sz w:val="24"/>
          <w:szCs w:val="24"/>
        </w:rPr>
        <w:t>/</w:t>
      </w:r>
      <w:r>
        <w:rPr>
          <w:rFonts w:ascii="Times New Roman" w:hAnsi="Times New Roman"/>
          <w:sz w:val="24"/>
          <w:szCs w:val="24"/>
        </w:rPr>
        <w:t>77</w:t>
      </w:r>
      <w:r w:rsidRPr="000E3DC7">
        <w:rPr>
          <w:rFonts w:ascii="Times New Roman" w:hAnsi="Times New Roman"/>
          <w:sz w:val="24"/>
          <w:szCs w:val="24"/>
        </w:rPr>
        <w:t>).</w:t>
      </w:r>
    </w:p>
    <w:p w:rsidR="00784BE7" w:rsidRPr="00DD2B19" w:rsidRDefault="00784BE7" w:rsidP="00784BE7">
      <w:pPr>
        <w:pStyle w:val="BodyText"/>
        <w:rPr>
          <w:rFonts w:ascii="Cir Times" w:hAnsi="Cir Times"/>
          <w:sz w:val="24"/>
          <w:szCs w:val="24"/>
        </w:rPr>
      </w:pPr>
    </w:p>
    <w:p w:rsidR="00784BE7" w:rsidRPr="000E3DC7" w:rsidRDefault="00784BE7" w:rsidP="00784BE7">
      <w:pPr>
        <w:jc w:val="center"/>
        <w:rPr>
          <w:rFonts w:cs="Times New Roman"/>
        </w:rPr>
      </w:pPr>
      <w:r w:rsidRPr="000E3DC7">
        <w:rPr>
          <w:rFonts w:cs="Times New Roman"/>
          <w:lang w:val="sr-Cyrl-CS"/>
        </w:rPr>
        <w:t>Ч</w:t>
      </w:r>
      <w:r w:rsidRPr="000E3DC7">
        <w:rPr>
          <w:rFonts w:cs="Times New Roman"/>
        </w:rPr>
        <w:t>лан 16.</w:t>
      </w:r>
    </w:p>
    <w:p w:rsidR="00784BE7" w:rsidRPr="00DD2B19" w:rsidRDefault="00784BE7" w:rsidP="00784BE7">
      <w:pPr>
        <w:pStyle w:val="BodyText"/>
        <w:rPr>
          <w:rFonts w:ascii="Cir Times" w:hAnsi="Cir Times"/>
          <w:sz w:val="24"/>
          <w:szCs w:val="24"/>
        </w:rPr>
      </w:pPr>
      <w:r w:rsidRPr="000E3DC7">
        <w:rPr>
          <w:rFonts w:ascii="Times New Roman" w:hAnsi="Times New Roman"/>
          <w:sz w:val="24"/>
          <w:szCs w:val="24"/>
        </w:rPr>
        <w:t xml:space="preserve">           У слу</w:t>
      </w:r>
      <w:r w:rsidRPr="000E3DC7">
        <w:rPr>
          <w:rFonts w:ascii="Times New Roman" w:hAnsi="Times New Roman"/>
          <w:sz w:val="24"/>
          <w:szCs w:val="24"/>
          <w:lang w:val="sr-Cyrl-CS"/>
        </w:rPr>
        <w:t>ч</w:t>
      </w:r>
      <w:r w:rsidRPr="000E3DC7">
        <w:rPr>
          <w:rFonts w:ascii="Times New Roman" w:hAnsi="Times New Roman"/>
          <w:sz w:val="24"/>
          <w:szCs w:val="24"/>
        </w:rPr>
        <w:t>ају спора по овом уговору надле</w:t>
      </w:r>
      <w:r w:rsidRPr="000E3DC7">
        <w:rPr>
          <w:rFonts w:ascii="Times New Roman" w:hAnsi="Times New Roman"/>
          <w:sz w:val="24"/>
          <w:szCs w:val="24"/>
          <w:lang w:val="sr-Cyrl-CS"/>
        </w:rPr>
        <w:t>ж</w:t>
      </w:r>
      <w:r w:rsidRPr="000E3DC7">
        <w:rPr>
          <w:rFonts w:ascii="Times New Roman" w:hAnsi="Times New Roman"/>
          <w:sz w:val="24"/>
          <w:szCs w:val="24"/>
        </w:rPr>
        <w:t>ан је Привредни суд у Кра</w:t>
      </w:r>
      <w:r w:rsidRPr="000E3DC7">
        <w:rPr>
          <w:rFonts w:ascii="Times New Roman" w:hAnsi="Times New Roman"/>
          <w:sz w:val="24"/>
          <w:szCs w:val="24"/>
          <w:lang w:val="sr-Cyrl-CS"/>
        </w:rPr>
        <w:t>љ</w:t>
      </w:r>
      <w:r w:rsidRPr="000E3DC7">
        <w:rPr>
          <w:rFonts w:ascii="Times New Roman" w:hAnsi="Times New Roman"/>
          <w:sz w:val="24"/>
          <w:szCs w:val="24"/>
        </w:rPr>
        <w:t>еву</w:t>
      </w:r>
      <w:r w:rsidRPr="00DD2B19">
        <w:rPr>
          <w:rFonts w:ascii="Cir Times" w:hAnsi="Cir Times"/>
          <w:sz w:val="24"/>
          <w:szCs w:val="24"/>
        </w:rPr>
        <w:t>.</w:t>
      </w:r>
    </w:p>
    <w:p w:rsidR="00784BE7" w:rsidRPr="008C50C2" w:rsidRDefault="00784BE7" w:rsidP="00784BE7">
      <w:pPr>
        <w:jc w:val="both"/>
        <w:rPr>
          <w:rFonts w:cs="Times New Roman"/>
        </w:rPr>
      </w:pPr>
    </w:p>
    <w:p w:rsidR="00784BE7" w:rsidRPr="008C50C2" w:rsidRDefault="00784BE7" w:rsidP="00784BE7">
      <w:pPr>
        <w:jc w:val="center"/>
        <w:rPr>
          <w:rFonts w:cs="Times New Roman"/>
        </w:rPr>
      </w:pPr>
      <w:r w:rsidRPr="008C50C2">
        <w:rPr>
          <w:rFonts w:cs="Times New Roman"/>
          <w:lang w:val="sr-Cyrl-CS"/>
        </w:rPr>
        <w:t>Ч</w:t>
      </w:r>
      <w:r w:rsidRPr="008C50C2">
        <w:rPr>
          <w:rFonts w:cs="Times New Roman"/>
        </w:rPr>
        <w:t>лан 17.</w:t>
      </w:r>
    </w:p>
    <w:p w:rsidR="00784BE7" w:rsidRPr="008C50C2" w:rsidRDefault="00784BE7" w:rsidP="00784BE7">
      <w:pPr>
        <w:pStyle w:val="BodyText"/>
        <w:rPr>
          <w:rFonts w:ascii="Times New Roman" w:hAnsi="Times New Roman"/>
          <w:sz w:val="24"/>
          <w:szCs w:val="24"/>
        </w:rPr>
      </w:pPr>
      <w:r w:rsidRPr="008C50C2">
        <w:rPr>
          <w:rFonts w:ascii="Times New Roman" w:hAnsi="Times New Roman"/>
          <w:sz w:val="24"/>
          <w:szCs w:val="24"/>
        </w:rPr>
        <w:t xml:space="preserve">           Овај уговор је са</w:t>
      </w:r>
      <w:r w:rsidRPr="008C50C2">
        <w:rPr>
          <w:rFonts w:ascii="Times New Roman" w:hAnsi="Times New Roman"/>
          <w:sz w:val="24"/>
          <w:szCs w:val="24"/>
          <w:lang w:val="sr-Cyrl-CS"/>
        </w:rPr>
        <w:t>ч</w:t>
      </w:r>
      <w:r w:rsidRPr="008C50C2">
        <w:rPr>
          <w:rFonts w:ascii="Times New Roman" w:hAnsi="Times New Roman"/>
          <w:sz w:val="24"/>
          <w:szCs w:val="24"/>
        </w:rPr>
        <w:t>и</w:t>
      </w:r>
      <w:r w:rsidRPr="008C50C2">
        <w:rPr>
          <w:rFonts w:ascii="Times New Roman" w:hAnsi="Times New Roman"/>
          <w:sz w:val="24"/>
          <w:szCs w:val="24"/>
          <w:lang w:val="sr-Cyrl-CS"/>
        </w:rPr>
        <w:t>њ</w:t>
      </w:r>
      <w:r w:rsidRPr="008C50C2">
        <w:rPr>
          <w:rFonts w:ascii="Times New Roman" w:hAnsi="Times New Roman"/>
          <w:sz w:val="24"/>
          <w:szCs w:val="24"/>
        </w:rPr>
        <w:t>ен у 6 (</w:t>
      </w:r>
      <w:r w:rsidRPr="008C50C2">
        <w:rPr>
          <w:rFonts w:ascii="Times New Roman" w:hAnsi="Times New Roman"/>
          <w:sz w:val="24"/>
          <w:szCs w:val="24"/>
          <w:lang w:val="sr-Cyrl-CS"/>
        </w:rPr>
        <w:t>ш</w:t>
      </w:r>
      <w:r w:rsidRPr="008C50C2">
        <w:rPr>
          <w:rFonts w:ascii="Times New Roman" w:hAnsi="Times New Roman"/>
          <w:sz w:val="24"/>
          <w:szCs w:val="24"/>
        </w:rPr>
        <w:t>ест)  истоветних примерака, по 3 (три)  за сваку уговорну страну.</w:t>
      </w:r>
    </w:p>
    <w:p w:rsidR="00234E18" w:rsidRPr="007A3676" w:rsidRDefault="00234E18" w:rsidP="00234E18">
      <w:pPr>
        <w:pStyle w:val="Standard"/>
        <w:jc w:val="center"/>
        <w:rPr>
          <w:rFonts w:cs="Times New Roman"/>
        </w:rPr>
      </w:pPr>
      <w:r>
        <w:rPr>
          <w:rFonts w:cs="Times New Roman"/>
        </w:rPr>
        <w:t>Понуђач</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Pr>
          <w:rFonts w:cs="Times New Roman"/>
        </w:rPr>
        <w:t>Наручилац</w:t>
      </w:r>
    </w:p>
    <w:p w:rsidR="00234E18" w:rsidRPr="007A3676" w:rsidRDefault="00234E18" w:rsidP="00234E18">
      <w:pPr>
        <w:pStyle w:val="Standard"/>
        <w:jc w:val="center"/>
        <w:rPr>
          <w:rFonts w:cs="Times New Roman"/>
        </w:rPr>
      </w:pPr>
      <w:r w:rsidRPr="007A3676">
        <w:rPr>
          <w:rFonts w:cs="Times New Roman"/>
        </w:rPr>
        <w:t>М.П.</w:t>
      </w:r>
    </w:p>
    <w:p w:rsidR="00234E18" w:rsidRPr="007A3676" w:rsidRDefault="00234E18" w:rsidP="00234E18">
      <w:pPr>
        <w:pStyle w:val="Standard"/>
        <w:jc w:val="center"/>
        <w:rPr>
          <w:rFonts w:cs="Times New Roman"/>
        </w:rPr>
      </w:pPr>
      <w:r w:rsidRPr="007A3676">
        <w:rPr>
          <w:rFonts w:cs="Times New Roman"/>
        </w:rPr>
        <w:t>_________________________                                            _________________________</w:t>
      </w:r>
    </w:p>
    <w:p w:rsidR="00DD2B19" w:rsidRDefault="00DD2B19" w:rsidP="00234E18">
      <w:pPr>
        <w:pStyle w:val="Standard"/>
        <w:autoSpaceDE w:val="0"/>
        <w:rPr>
          <w:rFonts w:eastAsia="Arial" w:cs="Times New Roman"/>
          <w:b/>
        </w:rPr>
      </w:pPr>
    </w:p>
    <w:p w:rsidR="00DD2B19" w:rsidRDefault="00DD2B19" w:rsidP="00234E18">
      <w:pPr>
        <w:pStyle w:val="Standard"/>
        <w:autoSpaceDE w:val="0"/>
        <w:rPr>
          <w:rFonts w:eastAsia="Arial" w:cs="Times New Roman"/>
          <w:b/>
        </w:rPr>
      </w:pPr>
    </w:p>
    <w:p w:rsidR="00DD2B19" w:rsidRDefault="00DD2B19" w:rsidP="00234E18">
      <w:pPr>
        <w:pStyle w:val="Standard"/>
        <w:autoSpaceDE w:val="0"/>
        <w:rPr>
          <w:rFonts w:eastAsia="Arial" w:cs="Times New Roman"/>
          <w:b/>
        </w:rPr>
      </w:pPr>
    </w:p>
    <w:p w:rsidR="00234E18" w:rsidRDefault="00B3349D" w:rsidP="00234E18">
      <w:pPr>
        <w:ind w:left="1276" w:hanging="1276"/>
        <w:rPr>
          <w:bCs/>
          <w:lang w:val="en-GB"/>
        </w:rPr>
      </w:pPr>
      <w:r>
        <w:rPr>
          <w:b/>
          <w:bCs/>
          <w:i/>
          <w:u w:val="single"/>
          <w:lang w:val="sr-Cyrl-CS"/>
        </w:rPr>
        <w:t>На</w:t>
      </w:r>
      <w:r w:rsidR="00234E18" w:rsidRPr="006E6D75">
        <w:rPr>
          <w:b/>
          <w:bCs/>
          <w:i/>
          <w:u w:val="single"/>
          <w:lang w:val="sr-Cyrl-CS"/>
        </w:rPr>
        <w:t>помена</w:t>
      </w:r>
      <w:r w:rsidR="00234E18" w:rsidRPr="006E6D75">
        <w:rPr>
          <w:bCs/>
          <w:lang w:val="sr-Cyrl-CS"/>
        </w:rPr>
        <w:t>:</w:t>
      </w:r>
      <w:r w:rsidR="00234E18">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7366A4" w:rsidRPr="005925F3" w:rsidRDefault="00311D5F" w:rsidP="00311D5F">
      <w:pPr>
        <w:pStyle w:val="Standard"/>
        <w:autoSpaceDE w:val="0"/>
        <w:ind w:left="360"/>
        <w:jc w:val="center"/>
        <w:rPr>
          <w:rFonts w:eastAsia="Arial" w:cs="Times New Roman"/>
          <w:b/>
          <w:sz w:val="28"/>
        </w:rPr>
      </w:pPr>
      <w:r>
        <w:rPr>
          <w:rFonts w:eastAsia="Arial" w:cs="Times New Roman"/>
          <w:b/>
          <w:sz w:val="28"/>
        </w:rPr>
        <w:t xml:space="preserve">IX       </w:t>
      </w:r>
      <w:r w:rsidR="005F1C2F"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Pr="00E01D72" w:rsidRDefault="00E01D72" w:rsidP="007366A4">
      <w:pPr>
        <w:pStyle w:val="Standard"/>
        <w:autoSpaceDE w:val="0"/>
        <w:jc w:val="center"/>
        <w:rPr>
          <w:rFonts w:eastAsia="Arial" w:cs="Times New Roman"/>
          <w:b/>
          <w:lang w:val="sr-Cyrl-CS"/>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11D5F" w:rsidP="00311D5F">
      <w:pPr>
        <w:pStyle w:val="Standard"/>
        <w:autoSpaceDE w:val="0"/>
        <w:ind w:left="360"/>
        <w:jc w:val="center"/>
        <w:rPr>
          <w:rFonts w:eastAsia="Arial" w:cs="Times New Roman"/>
          <w:b/>
          <w:sz w:val="28"/>
        </w:rPr>
      </w:pPr>
      <w:r>
        <w:rPr>
          <w:rFonts w:eastAsia="Arial" w:cs="Times New Roman"/>
          <w:b/>
          <w:sz w:val="28"/>
        </w:rPr>
        <w:t xml:space="preserve">X         </w:t>
      </w:r>
      <w:r w:rsidR="003B7C56"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876B72" w:rsidRDefault="00876B72" w:rsidP="00AC68EE">
      <w:pPr>
        <w:pStyle w:val="ListParagraph"/>
        <w:ind w:left="284"/>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AF7EDB">
        <w:rPr>
          <w:rFonts w:eastAsia="Arial" w:cs="Times New Roman"/>
          <w:lang w:val="sr-Cyrl-CS"/>
        </w:rPr>
        <w:t xml:space="preserve"> </w:t>
      </w:r>
      <w:r w:rsidR="00C60451">
        <w:rPr>
          <w:rFonts w:eastAsia="Arial" w:cs="Times New Roman"/>
          <w:lang w:val="sr-Cyrl-CS"/>
        </w:rPr>
        <w:t>радова</w:t>
      </w:r>
      <w:r w:rsidR="00D01437">
        <w:rPr>
          <w:rFonts w:eastAsia="Arial" w:cs="Times New Roman"/>
          <w:lang w:val="sr-Cyrl-CS"/>
        </w:rPr>
        <w:t xml:space="preserve"> -</w:t>
      </w:r>
      <w:r w:rsidR="00710052" w:rsidRPr="00710052">
        <w:rPr>
          <w:rFonts w:cs="Times New Roman"/>
          <w:b/>
          <w:lang w:val="sr-Cyrl-CS"/>
        </w:rPr>
        <w:t xml:space="preserve"> </w:t>
      </w:r>
      <w:r w:rsidR="007217B5">
        <w:rPr>
          <w:rFonts w:cs="Times New Roman"/>
          <w:b/>
          <w:lang w:val="sr-Cyrl-CS"/>
        </w:rPr>
        <w:t>Изградња потпорног зида у МЗ Милатковиће</w:t>
      </w:r>
      <w:r w:rsidR="00B063BD">
        <w:rPr>
          <w:rFonts w:cs="Times New Roman"/>
          <w:b/>
          <w:lang w:val="sr-Cyrl-CS"/>
        </w:rPr>
        <w:t>,</w:t>
      </w:r>
      <w:r>
        <w:rPr>
          <w:rFonts w:eastAsia="Arial" w:cs="Times New Roman"/>
        </w:rPr>
        <w:t xml:space="preserve"> бр </w:t>
      </w:r>
      <w:r w:rsidR="007217B5">
        <w:rPr>
          <w:rFonts w:eastAsia="Arial" w:cs="Times New Roman"/>
        </w:rPr>
        <w:t>11</w:t>
      </w:r>
      <w:r w:rsidR="00BD305F">
        <w:rPr>
          <w:rFonts w:eastAsia="Arial" w:cs="Times New Roman"/>
        </w:rPr>
        <w:t>/</w:t>
      </w:r>
      <w:r w:rsidR="007632B3">
        <w:rPr>
          <w:rFonts w:eastAsia="Arial" w:cs="Times New Roman"/>
        </w:rPr>
        <w:t>20</w:t>
      </w:r>
      <w:r w:rsidR="007217B5">
        <w:rPr>
          <w:rFonts w:eastAsia="Arial" w:cs="Times New Roman"/>
        </w:rPr>
        <w:t>20</w:t>
      </w:r>
      <w:r>
        <w:rPr>
          <w:rFonts w:eastAsia="Arial" w:cs="Times New Roman"/>
        </w:rPr>
        <w:t>, поднео независно, без договора са другим понуђачима или заинтересованим лицима.</w:t>
      </w:r>
    </w:p>
    <w:p w:rsidR="00876B72" w:rsidRDefault="00876B72" w:rsidP="00AC68EE">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C83B79" w:rsidRPr="00C83B79" w:rsidRDefault="00C83B79" w:rsidP="00BD305F">
      <w:pPr>
        <w:pStyle w:val="Standard"/>
        <w:autoSpaceDE w:val="0"/>
        <w:ind w:left="1276"/>
        <w:jc w:val="both"/>
        <w:rPr>
          <w:rFonts w:eastAsia="Arial" w:cs="Times New Roman"/>
        </w:rPr>
      </w:pPr>
    </w:p>
    <w:p w:rsidR="00510E11" w:rsidRPr="00B3349D" w:rsidRDefault="00510E11" w:rsidP="00510E11">
      <w:pPr>
        <w:pStyle w:val="Standard"/>
        <w:autoSpaceDE w:val="0"/>
        <w:ind w:left="1276"/>
        <w:jc w:val="both"/>
        <w:rPr>
          <w:rFonts w:eastAsia="Arial" w:cs="Times New Roman"/>
        </w:rPr>
      </w:pPr>
    </w:p>
    <w:sectPr w:rsidR="00510E11" w:rsidRPr="00B3349D" w:rsidSect="00B3349D">
      <w:footerReference w:type="default" r:id="rId14"/>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DB" w:rsidRDefault="001824DB" w:rsidP="007C1EDC">
      <w:r>
        <w:separator/>
      </w:r>
    </w:p>
  </w:endnote>
  <w:endnote w:type="continuationSeparator" w:id="1">
    <w:p w:rsidR="001824DB" w:rsidRDefault="001824DB"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Times_New_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ir Times">
    <w:altName w:val="Times New Roman"/>
    <w:charset w:val="00"/>
    <w:family w:val="roman"/>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897109">
      <w:trPr>
        <w:trHeight w:val="151"/>
      </w:trPr>
      <w:tc>
        <w:tcPr>
          <w:tcW w:w="2250" w:type="pct"/>
          <w:tcBorders>
            <w:bottom w:val="single" w:sz="4" w:space="0" w:color="4F81BD" w:themeColor="accent1"/>
          </w:tcBorders>
        </w:tcPr>
        <w:p w:rsidR="00897109" w:rsidRDefault="00897109">
          <w:pPr>
            <w:pStyle w:val="Header"/>
            <w:rPr>
              <w:rFonts w:asciiTheme="majorHAnsi" w:eastAsiaTheme="majorEastAsia" w:hAnsiTheme="majorHAnsi" w:cstheme="majorBidi"/>
              <w:b/>
              <w:bCs/>
            </w:rPr>
          </w:pPr>
        </w:p>
      </w:tc>
      <w:tc>
        <w:tcPr>
          <w:tcW w:w="500" w:type="pct"/>
          <w:vMerge w:val="restart"/>
          <w:noWrap/>
          <w:vAlign w:val="center"/>
        </w:tcPr>
        <w:p w:rsidR="00897109" w:rsidRPr="007217B5" w:rsidRDefault="00293D38" w:rsidP="007217B5">
          <w:pPr>
            <w:pStyle w:val="NoSpacing"/>
            <w:jc w:val="center"/>
            <w:rPr>
              <w:rFonts w:ascii="Times New Roman" w:eastAsiaTheme="majorEastAsia" w:hAnsi="Times New Roman" w:cs="Times New Roman"/>
              <w:sz w:val="20"/>
              <w:szCs w:val="20"/>
            </w:rPr>
          </w:pPr>
          <w:r w:rsidRPr="00293D38">
            <w:rPr>
              <w:rFonts w:ascii="Times New Roman" w:hAnsi="Times New Roman" w:cs="Times New Roman"/>
              <w:sz w:val="20"/>
              <w:szCs w:val="20"/>
            </w:rPr>
            <w:fldChar w:fldCharType="begin"/>
          </w:r>
          <w:r w:rsidR="00897109" w:rsidRPr="001F740D">
            <w:rPr>
              <w:rFonts w:ascii="Times New Roman" w:hAnsi="Times New Roman" w:cs="Times New Roman"/>
              <w:sz w:val="20"/>
              <w:szCs w:val="20"/>
            </w:rPr>
            <w:instrText xml:space="preserve"> PAGE  \* MERGEFORMAT </w:instrText>
          </w:r>
          <w:r w:rsidRPr="00293D38">
            <w:rPr>
              <w:rFonts w:ascii="Times New Roman" w:hAnsi="Times New Roman" w:cs="Times New Roman"/>
              <w:sz w:val="20"/>
              <w:szCs w:val="20"/>
            </w:rPr>
            <w:fldChar w:fldCharType="separate"/>
          </w:r>
          <w:r w:rsidR="007333F7" w:rsidRPr="007333F7">
            <w:rPr>
              <w:rFonts w:ascii="Times New Roman" w:eastAsiaTheme="majorEastAsia" w:hAnsi="Times New Roman" w:cs="Times New Roman"/>
              <w:bCs/>
              <w:noProof/>
              <w:sz w:val="20"/>
              <w:szCs w:val="20"/>
            </w:rPr>
            <w:t>23</w:t>
          </w:r>
          <w:r w:rsidRPr="001F740D">
            <w:rPr>
              <w:rFonts w:ascii="Times New Roman" w:eastAsiaTheme="majorEastAsia" w:hAnsi="Times New Roman" w:cs="Times New Roman"/>
              <w:bCs/>
              <w:noProof/>
              <w:sz w:val="20"/>
              <w:szCs w:val="20"/>
            </w:rPr>
            <w:fldChar w:fldCharType="end"/>
          </w:r>
          <w:r w:rsidR="00897109">
            <w:rPr>
              <w:rFonts w:ascii="Times New Roman" w:eastAsiaTheme="majorEastAsia" w:hAnsi="Times New Roman" w:cs="Times New Roman"/>
              <w:bCs/>
              <w:noProof/>
              <w:sz w:val="20"/>
              <w:szCs w:val="20"/>
            </w:rPr>
            <w:t>/2</w:t>
          </w:r>
          <w:r w:rsidR="007217B5">
            <w:rPr>
              <w:rFonts w:ascii="Times New Roman" w:eastAsiaTheme="majorEastAsia" w:hAnsi="Times New Roman" w:cs="Times New Roman"/>
              <w:bCs/>
              <w:noProof/>
              <w:sz w:val="20"/>
              <w:szCs w:val="20"/>
            </w:rPr>
            <w:t>6</w:t>
          </w:r>
        </w:p>
      </w:tc>
      <w:tc>
        <w:tcPr>
          <w:tcW w:w="2250" w:type="pct"/>
          <w:tcBorders>
            <w:bottom w:val="single" w:sz="4" w:space="0" w:color="4F81BD" w:themeColor="accent1"/>
          </w:tcBorders>
        </w:tcPr>
        <w:p w:rsidR="00897109" w:rsidRDefault="00897109">
          <w:pPr>
            <w:pStyle w:val="Header"/>
            <w:rPr>
              <w:rFonts w:asciiTheme="majorHAnsi" w:eastAsiaTheme="majorEastAsia" w:hAnsiTheme="majorHAnsi" w:cstheme="majorBidi"/>
              <w:b/>
              <w:bCs/>
            </w:rPr>
          </w:pPr>
        </w:p>
      </w:tc>
    </w:tr>
    <w:tr w:rsidR="00897109">
      <w:trPr>
        <w:trHeight w:val="150"/>
      </w:trPr>
      <w:tc>
        <w:tcPr>
          <w:tcW w:w="2250" w:type="pct"/>
          <w:tcBorders>
            <w:top w:val="single" w:sz="4" w:space="0" w:color="4F81BD" w:themeColor="accent1"/>
          </w:tcBorders>
        </w:tcPr>
        <w:p w:rsidR="00897109" w:rsidRDefault="00897109">
          <w:pPr>
            <w:pStyle w:val="Header"/>
            <w:rPr>
              <w:rFonts w:asciiTheme="majorHAnsi" w:eastAsiaTheme="majorEastAsia" w:hAnsiTheme="majorHAnsi" w:cstheme="majorBidi"/>
              <w:b/>
              <w:bCs/>
            </w:rPr>
          </w:pPr>
        </w:p>
      </w:tc>
      <w:tc>
        <w:tcPr>
          <w:tcW w:w="500" w:type="pct"/>
          <w:vMerge/>
        </w:tcPr>
        <w:p w:rsidR="00897109" w:rsidRDefault="0089710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97109" w:rsidRDefault="00897109">
          <w:pPr>
            <w:pStyle w:val="Header"/>
            <w:rPr>
              <w:rFonts w:asciiTheme="majorHAnsi" w:eastAsiaTheme="majorEastAsia" w:hAnsiTheme="majorHAnsi" w:cstheme="majorBidi"/>
              <w:b/>
              <w:bCs/>
            </w:rPr>
          </w:pPr>
        </w:p>
      </w:tc>
    </w:tr>
  </w:tbl>
  <w:p w:rsidR="00897109" w:rsidRDefault="00897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DB" w:rsidRDefault="001824DB" w:rsidP="007C1EDC">
      <w:r>
        <w:separator/>
      </w:r>
    </w:p>
  </w:footnote>
  <w:footnote w:type="continuationSeparator" w:id="1">
    <w:p w:rsidR="001824DB" w:rsidRDefault="001824DB"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4897"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1705F08"/>
    <w:multiLevelType w:val="hybridMultilevel"/>
    <w:tmpl w:val="9308187C"/>
    <w:lvl w:ilvl="0" w:tplc="6652DDDA">
      <w:start w:val="1"/>
      <w:numFmt w:val="upperLetter"/>
      <w:lvlText w:val="%1)"/>
      <w:lvlJc w:val="left"/>
      <w:pPr>
        <w:ind w:left="665" w:hanging="585"/>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8"/>
  </w:num>
  <w:num w:numId="9">
    <w:abstractNumId w:val="19"/>
  </w:num>
  <w:num w:numId="10">
    <w:abstractNumId w:val="17"/>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63170"/>
  </w:hdrShapeDefaults>
  <w:footnotePr>
    <w:footnote w:id="0"/>
    <w:footnote w:id="1"/>
  </w:footnotePr>
  <w:endnotePr>
    <w:endnote w:id="0"/>
    <w:endnote w:id="1"/>
  </w:endnotePr>
  <w:compat/>
  <w:rsids>
    <w:rsidRoot w:val="00240717"/>
    <w:rsid w:val="00001D4B"/>
    <w:rsid w:val="00001DBC"/>
    <w:rsid w:val="000022B9"/>
    <w:rsid w:val="000027EE"/>
    <w:rsid w:val="00003588"/>
    <w:rsid w:val="000042EF"/>
    <w:rsid w:val="00004B7F"/>
    <w:rsid w:val="00005023"/>
    <w:rsid w:val="00007486"/>
    <w:rsid w:val="000102F6"/>
    <w:rsid w:val="000106F4"/>
    <w:rsid w:val="00010C1F"/>
    <w:rsid w:val="00012C7C"/>
    <w:rsid w:val="00013F3D"/>
    <w:rsid w:val="00014109"/>
    <w:rsid w:val="00014370"/>
    <w:rsid w:val="000143CF"/>
    <w:rsid w:val="00014624"/>
    <w:rsid w:val="00015F0B"/>
    <w:rsid w:val="00022EFF"/>
    <w:rsid w:val="0002444A"/>
    <w:rsid w:val="000262CE"/>
    <w:rsid w:val="0002664B"/>
    <w:rsid w:val="00031DFC"/>
    <w:rsid w:val="00031F50"/>
    <w:rsid w:val="000324EF"/>
    <w:rsid w:val="00033BFF"/>
    <w:rsid w:val="00036C1F"/>
    <w:rsid w:val="00036EA1"/>
    <w:rsid w:val="00037833"/>
    <w:rsid w:val="0004160B"/>
    <w:rsid w:val="00042D5B"/>
    <w:rsid w:val="00042E1B"/>
    <w:rsid w:val="000437E5"/>
    <w:rsid w:val="000440E6"/>
    <w:rsid w:val="00045949"/>
    <w:rsid w:val="000470D0"/>
    <w:rsid w:val="000473B6"/>
    <w:rsid w:val="00047ED1"/>
    <w:rsid w:val="00052DCC"/>
    <w:rsid w:val="00053718"/>
    <w:rsid w:val="00053F0B"/>
    <w:rsid w:val="00054795"/>
    <w:rsid w:val="00054893"/>
    <w:rsid w:val="00055354"/>
    <w:rsid w:val="00062B8E"/>
    <w:rsid w:val="00064CE9"/>
    <w:rsid w:val="00066D96"/>
    <w:rsid w:val="0006729E"/>
    <w:rsid w:val="00077244"/>
    <w:rsid w:val="0008056D"/>
    <w:rsid w:val="000815B1"/>
    <w:rsid w:val="0008173C"/>
    <w:rsid w:val="000857ED"/>
    <w:rsid w:val="0009101D"/>
    <w:rsid w:val="00092DF2"/>
    <w:rsid w:val="000A1801"/>
    <w:rsid w:val="000A2A3E"/>
    <w:rsid w:val="000A2CE9"/>
    <w:rsid w:val="000A34C9"/>
    <w:rsid w:val="000A3FCD"/>
    <w:rsid w:val="000A41EE"/>
    <w:rsid w:val="000A41F3"/>
    <w:rsid w:val="000A7210"/>
    <w:rsid w:val="000A7568"/>
    <w:rsid w:val="000B0A1B"/>
    <w:rsid w:val="000B0C38"/>
    <w:rsid w:val="000B1E19"/>
    <w:rsid w:val="000B2D11"/>
    <w:rsid w:val="000B3CA9"/>
    <w:rsid w:val="000B40CA"/>
    <w:rsid w:val="000B636E"/>
    <w:rsid w:val="000B72AD"/>
    <w:rsid w:val="000B7DD1"/>
    <w:rsid w:val="000C4016"/>
    <w:rsid w:val="000C64A1"/>
    <w:rsid w:val="000C6BD4"/>
    <w:rsid w:val="000D0042"/>
    <w:rsid w:val="000D18AA"/>
    <w:rsid w:val="000D1B15"/>
    <w:rsid w:val="000D1E2F"/>
    <w:rsid w:val="000D37D9"/>
    <w:rsid w:val="000D475C"/>
    <w:rsid w:val="000D5152"/>
    <w:rsid w:val="000D5389"/>
    <w:rsid w:val="000D6B4D"/>
    <w:rsid w:val="000D6D6E"/>
    <w:rsid w:val="000E2183"/>
    <w:rsid w:val="000E3DC7"/>
    <w:rsid w:val="000E4FE9"/>
    <w:rsid w:val="000E7968"/>
    <w:rsid w:val="000F33F5"/>
    <w:rsid w:val="000F36D0"/>
    <w:rsid w:val="000F4547"/>
    <w:rsid w:val="000F6513"/>
    <w:rsid w:val="000F674D"/>
    <w:rsid w:val="000F7CF9"/>
    <w:rsid w:val="0010063A"/>
    <w:rsid w:val="00100E27"/>
    <w:rsid w:val="0010229E"/>
    <w:rsid w:val="00102B0D"/>
    <w:rsid w:val="0010318D"/>
    <w:rsid w:val="001074F2"/>
    <w:rsid w:val="0011072D"/>
    <w:rsid w:val="0011127C"/>
    <w:rsid w:val="00111B06"/>
    <w:rsid w:val="00116772"/>
    <w:rsid w:val="00117D9F"/>
    <w:rsid w:val="001217FA"/>
    <w:rsid w:val="00121C20"/>
    <w:rsid w:val="00122B68"/>
    <w:rsid w:val="00122BBC"/>
    <w:rsid w:val="00123511"/>
    <w:rsid w:val="00123F1C"/>
    <w:rsid w:val="00124850"/>
    <w:rsid w:val="001260D9"/>
    <w:rsid w:val="001261C9"/>
    <w:rsid w:val="0012714C"/>
    <w:rsid w:val="001306AC"/>
    <w:rsid w:val="001357F2"/>
    <w:rsid w:val="00137F60"/>
    <w:rsid w:val="00140BFD"/>
    <w:rsid w:val="00142A6B"/>
    <w:rsid w:val="00142F11"/>
    <w:rsid w:val="00145E0D"/>
    <w:rsid w:val="001535FD"/>
    <w:rsid w:val="00153A7D"/>
    <w:rsid w:val="0015447A"/>
    <w:rsid w:val="001557D5"/>
    <w:rsid w:val="00156B35"/>
    <w:rsid w:val="00162147"/>
    <w:rsid w:val="0016402F"/>
    <w:rsid w:val="00167360"/>
    <w:rsid w:val="001673D8"/>
    <w:rsid w:val="00172A64"/>
    <w:rsid w:val="00172FA9"/>
    <w:rsid w:val="00173693"/>
    <w:rsid w:val="001748E2"/>
    <w:rsid w:val="00176E52"/>
    <w:rsid w:val="001807DD"/>
    <w:rsid w:val="001824DB"/>
    <w:rsid w:val="00182A9A"/>
    <w:rsid w:val="00183279"/>
    <w:rsid w:val="00184F17"/>
    <w:rsid w:val="00185365"/>
    <w:rsid w:val="0018578F"/>
    <w:rsid w:val="00190A97"/>
    <w:rsid w:val="001929EA"/>
    <w:rsid w:val="001930A2"/>
    <w:rsid w:val="00193A2F"/>
    <w:rsid w:val="001947CE"/>
    <w:rsid w:val="001947F3"/>
    <w:rsid w:val="00197062"/>
    <w:rsid w:val="001A0315"/>
    <w:rsid w:val="001A0CA2"/>
    <w:rsid w:val="001A4756"/>
    <w:rsid w:val="001A5E16"/>
    <w:rsid w:val="001B1ABC"/>
    <w:rsid w:val="001B1E94"/>
    <w:rsid w:val="001B4772"/>
    <w:rsid w:val="001B6EFE"/>
    <w:rsid w:val="001C0F88"/>
    <w:rsid w:val="001C5532"/>
    <w:rsid w:val="001D1181"/>
    <w:rsid w:val="001D20D0"/>
    <w:rsid w:val="001D544D"/>
    <w:rsid w:val="001D70B7"/>
    <w:rsid w:val="001D7138"/>
    <w:rsid w:val="001E05DA"/>
    <w:rsid w:val="001E1260"/>
    <w:rsid w:val="001E1FEF"/>
    <w:rsid w:val="001E2136"/>
    <w:rsid w:val="001E4331"/>
    <w:rsid w:val="001E7275"/>
    <w:rsid w:val="001F1604"/>
    <w:rsid w:val="001F1F3E"/>
    <w:rsid w:val="001F1F70"/>
    <w:rsid w:val="001F3CE1"/>
    <w:rsid w:val="001F740D"/>
    <w:rsid w:val="00200615"/>
    <w:rsid w:val="00202760"/>
    <w:rsid w:val="0020559D"/>
    <w:rsid w:val="002055B3"/>
    <w:rsid w:val="00207DB6"/>
    <w:rsid w:val="00212829"/>
    <w:rsid w:val="00213A2A"/>
    <w:rsid w:val="00214374"/>
    <w:rsid w:val="00222223"/>
    <w:rsid w:val="00223C34"/>
    <w:rsid w:val="00224EED"/>
    <w:rsid w:val="00226006"/>
    <w:rsid w:val="00230A41"/>
    <w:rsid w:val="002332BE"/>
    <w:rsid w:val="00234E18"/>
    <w:rsid w:val="00236186"/>
    <w:rsid w:val="00236B9D"/>
    <w:rsid w:val="00240613"/>
    <w:rsid w:val="00240717"/>
    <w:rsid w:val="00240B10"/>
    <w:rsid w:val="00241083"/>
    <w:rsid w:val="002436FF"/>
    <w:rsid w:val="002448ED"/>
    <w:rsid w:val="0024529F"/>
    <w:rsid w:val="00245A58"/>
    <w:rsid w:val="00245EC3"/>
    <w:rsid w:val="0024705B"/>
    <w:rsid w:val="00251258"/>
    <w:rsid w:val="0025365E"/>
    <w:rsid w:val="00254AE9"/>
    <w:rsid w:val="0025681E"/>
    <w:rsid w:val="00256E3B"/>
    <w:rsid w:val="002611AC"/>
    <w:rsid w:val="00262D32"/>
    <w:rsid w:val="00263173"/>
    <w:rsid w:val="00263204"/>
    <w:rsid w:val="0026434B"/>
    <w:rsid w:val="00266BDB"/>
    <w:rsid w:val="00270D87"/>
    <w:rsid w:val="002713C4"/>
    <w:rsid w:val="00272A40"/>
    <w:rsid w:val="00274BBC"/>
    <w:rsid w:val="00275143"/>
    <w:rsid w:val="00275929"/>
    <w:rsid w:val="00276670"/>
    <w:rsid w:val="00282958"/>
    <w:rsid w:val="00283AFE"/>
    <w:rsid w:val="002928EF"/>
    <w:rsid w:val="0029370A"/>
    <w:rsid w:val="00293D38"/>
    <w:rsid w:val="002946D5"/>
    <w:rsid w:val="0029750F"/>
    <w:rsid w:val="0029762F"/>
    <w:rsid w:val="002A1E8A"/>
    <w:rsid w:val="002A4705"/>
    <w:rsid w:val="002B09AB"/>
    <w:rsid w:val="002B101B"/>
    <w:rsid w:val="002B11CA"/>
    <w:rsid w:val="002B2C75"/>
    <w:rsid w:val="002B3E7A"/>
    <w:rsid w:val="002B7DAB"/>
    <w:rsid w:val="002C03A2"/>
    <w:rsid w:val="002C1AFC"/>
    <w:rsid w:val="002C342B"/>
    <w:rsid w:val="002C42F7"/>
    <w:rsid w:val="002C58E4"/>
    <w:rsid w:val="002C5A82"/>
    <w:rsid w:val="002C5AB7"/>
    <w:rsid w:val="002C64D0"/>
    <w:rsid w:val="002C6DD0"/>
    <w:rsid w:val="002C78F1"/>
    <w:rsid w:val="002D0EFA"/>
    <w:rsid w:val="002D10B4"/>
    <w:rsid w:val="002D4270"/>
    <w:rsid w:val="002D435D"/>
    <w:rsid w:val="002D443C"/>
    <w:rsid w:val="002D579F"/>
    <w:rsid w:val="002E09BD"/>
    <w:rsid w:val="002F12E5"/>
    <w:rsid w:val="002F1943"/>
    <w:rsid w:val="002F2F15"/>
    <w:rsid w:val="002F3324"/>
    <w:rsid w:val="00304025"/>
    <w:rsid w:val="0030438B"/>
    <w:rsid w:val="003058C4"/>
    <w:rsid w:val="00306143"/>
    <w:rsid w:val="003068C3"/>
    <w:rsid w:val="00310F7A"/>
    <w:rsid w:val="00311D5F"/>
    <w:rsid w:val="003145CD"/>
    <w:rsid w:val="00314FA9"/>
    <w:rsid w:val="003151BF"/>
    <w:rsid w:val="00315D91"/>
    <w:rsid w:val="00321336"/>
    <w:rsid w:val="00321811"/>
    <w:rsid w:val="00321B55"/>
    <w:rsid w:val="003269F0"/>
    <w:rsid w:val="00330308"/>
    <w:rsid w:val="003307F0"/>
    <w:rsid w:val="00331326"/>
    <w:rsid w:val="00332501"/>
    <w:rsid w:val="00333169"/>
    <w:rsid w:val="00336003"/>
    <w:rsid w:val="00336E95"/>
    <w:rsid w:val="003407C0"/>
    <w:rsid w:val="003412AC"/>
    <w:rsid w:val="00343A8F"/>
    <w:rsid w:val="00347F73"/>
    <w:rsid w:val="003515AF"/>
    <w:rsid w:val="00351A58"/>
    <w:rsid w:val="00352922"/>
    <w:rsid w:val="00352D8B"/>
    <w:rsid w:val="00353CB8"/>
    <w:rsid w:val="00354516"/>
    <w:rsid w:val="00355CFD"/>
    <w:rsid w:val="00356E92"/>
    <w:rsid w:val="00360ADA"/>
    <w:rsid w:val="00361E53"/>
    <w:rsid w:val="0036292C"/>
    <w:rsid w:val="00362F66"/>
    <w:rsid w:val="00363F92"/>
    <w:rsid w:val="0036559E"/>
    <w:rsid w:val="00367552"/>
    <w:rsid w:val="00370918"/>
    <w:rsid w:val="00374111"/>
    <w:rsid w:val="0037570E"/>
    <w:rsid w:val="0038003C"/>
    <w:rsid w:val="0038050A"/>
    <w:rsid w:val="00381B69"/>
    <w:rsid w:val="003821EF"/>
    <w:rsid w:val="00382AAB"/>
    <w:rsid w:val="00390D7B"/>
    <w:rsid w:val="0039347A"/>
    <w:rsid w:val="003938D8"/>
    <w:rsid w:val="003955F1"/>
    <w:rsid w:val="00397227"/>
    <w:rsid w:val="00397C72"/>
    <w:rsid w:val="003A2383"/>
    <w:rsid w:val="003A3A41"/>
    <w:rsid w:val="003A438C"/>
    <w:rsid w:val="003A7796"/>
    <w:rsid w:val="003A7AD2"/>
    <w:rsid w:val="003A7F02"/>
    <w:rsid w:val="003B0392"/>
    <w:rsid w:val="003B07F2"/>
    <w:rsid w:val="003B1DEA"/>
    <w:rsid w:val="003B2836"/>
    <w:rsid w:val="003B32BF"/>
    <w:rsid w:val="003B3707"/>
    <w:rsid w:val="003B4FC4"/>
    <w:rsid w:val="003B5CCB"/>
    <w:rsid w:val="003B7C56"/>
    <w:rsid w:val="003C0183"/>
    <w:rsid w:val="003C1888"/>
    <w:rsid w:val="003C2DC3"/>
    <w:rsid w:val="003C7F5F"/>
    <w:rsid w:val="003D0A3D"/>
    <w:rsid w:val="003D21DE"/>
    <w:rsid w:val="003D2A08"/>
    <w:rsid w:val="003D3F1C"/>
    <w:rsid w:val="003D412F"/>
    <w:rsid w:val="003E00F4"/>
    <w:rsid w:val="003E0134"/>
    <w:rsid w:val="003E060D"/>
    <w:rsid w:val="003E1417"/>
    <w:rsid w:val="003E1EDA"/>
    <w:rsid w:val="003E2603"/>
    <w:rsid w:val="003E30C8"/>
    <w:rsid w:val="003E3D53"/>
    <w:rsid w:val="003E447A"/>
    <w:rsid w:val="003E5CDF"/>
    <w:rsid w:val="003E5F46"/>
    <w:rsid w:val="003E7929"/>
    <w:rsid w:val="003E7F09"/>
    <w:rsid w:val="003F17E8"/>
    <w:rsid w:val="003F18E5"/>
    <w:rsid w:val="003F1D76"/>
    <w:rsid w:val="003F525A"/>
    <w:rsid w:val="003F7D7E"/>
    <w:rsid w:val="00401DF4"/>
    <w:rsid w:val="00401F47"/>
    <w:rsid w:val="004061CA"/>
    <w:rsid w:val="00411023"/>
    <w:rsid w:val="00411272"/>
    <w:rsid w:val="0041202E"/>
    <w:rsid w:val="00415467"/>
    <w:rsid w:val="00420FEF"/>
    <w:rsid w:val="00423482"/>
    <w:rsid w:val="0042542B"/>
    <w:rsid w:val="00425C38"/>
    <w:rsid w:val="00426763"/>
    <w:rsid w:val="00426C0E"/>
    <w:rsid w:val="00426C34"/>
    <w:rsid w:val="00430C71"/>
    <w:rsid w:val="00432B9A"/>
    <w:rsid w:val="00434056"/>
    <w:rsid w:val="00435D2D"/>
    <w:rsid w:val="00435E6E"/>
    <w:rsid w:val="00435F21"/>
    <w:rsid w:val="0043749D"/>
    <w:rsid w:val="004378E4"/>
    <w:rsid w:val="00437D0A"/>
    <w:rsid w:val="004418AB"/>
    <w:rsid w:val="004420CE"/>
    <w:rsid w:val="00442AFD"/>
    <w:rsid w:val="00445A4A"/>
    <w:rsid w:val="004465A8"/>
    <w:rsid w:val="00447646"/>
    <w:rsid w:val="00455527"/>
    <w:rsid w:val="00456DB8"/>
    <w:rsid w:val="004612D8"/>
    <w:rsid w:val="004769E5"/>
    <w:rsid w:val="00481C26"/>
    <w:rsid w:val="004821D4"/>
    <w:rsid w:val="004826F6"/>
    <w:rsid w:val="00482823"/>
    <w:rsid w:val="00482F82"/>
    <w:rsid w:val="00485299"/>
    <w:rsid w:val="004858A0"/>
    <w:rsid w:val="00494251"/>
    <w:rsid w:val="00496A41"/>
    <w:rsid w:val="00497938"/>
    <w:rsid w:val="004A0FF7"/>
    <w:rsid w:val="004A4E18"/>
    <w:rsid w:val="004B0DCF"/>
    <w:rsid w:val="004B46F9"/>
    <w:rsid w:val="004B47BE"/>
    <w:rsid w:val="004B505F"/>
    <w:rsid w:val="004C0FBB"/>
    <w:rsid w:val="004C38BE"/>
    <w:rsid w:val="004C42F6"/>
    <w:rsid w:val="004C44ED"/>
    <w:rsid w:val="004C4870"/>
    <w:rsid w:val="004D29EA"/>
    <w:rsid w:val="004D3E2C"/>
    <w:rsid w:val="004D640A"/>
    <w:rsid w:val="004E1A4A"/>
    <w:rsid w:val="004E3315"/>
    <w:rsid w:val="004E5663"/>
    <w:rsid w:val="004F5480"/>
    <w:rsid w:val="004F57D1"/>
    <w:rsid w:val="004F6078"/>
    <w:rsid w:val="004F631C"/>
    <w:rsid w:val="004F6938"/>
    <w:rsid w:val="004F7264"/>
    <w:rsid w:val="004F74AD"/>
    <w:rsid w:val="005035F0"/>
    <w:rsid w:val="00504DF8"/>
    <w:rsid w:val="005052C3"/>
    <w:rsid w:val="00510E11"/>
    <w:rsid w:val="00511172"/>
    <w:rsid w:val="00512D43"/>
    <w:rsid w:val="005140D0"/>
    <w:rsid w:val="005154BD"/>
    <w:rsid w:val="005161A2"/>
    <w:rsid w:val="00516594"/>
    <w:rsid w:val="00517ED8"/>
    <w:rsid w:val="00520B87"/>
    <w:rsid w:val="00520DE1"/>
    <w:rsid w:val="00522BF4"/>
    <w:rsid w:val="00525575"/>
    <w:rsid w:val="00525692"/>
    <w:rsid w:val="00526828"/>
    <w:rsid w:val="005268BE"/>
    <w:rsid w:val="00536157"/>
    <w:rsid w:val="005372B5"/>
    <w:rsid w:val="005414E3"/>
    <w:rsid w:val="0054450F"/>
    <w:rsid w:val="00544679"/>
    <w:rsid w:val="005454DD"/>
    <w:rsid w:val="00545F88"/>
    <w:rsid w:val="00547A77"/>
    <w:rsid w:val="0055080F"/>
    <w:rsid w:val="00552A5E"/>
    <w:rsid w:val="00554A1D"/>
    <w:rsid w:val="00555629"/>
    <w:rsid w:val="00555AC2"/>
    <w:rsid w:val="00557733"/>
    <w:rsid w:val="00564EBB"/>
    <w:rsid w:val="00566D2C"/>
    <w:rsid w:val="00567724"/>
    <w:rsid w:val="00567F54"/>
    <w:rsid w:val="005702BD"/>
    <w:rsid w:val="0057321E"/>
    <w:rsid w:val="00574A5C"/>
    <w:rsid w:val="00575FA0"/>
    <w:rsid w:val="005817B6"/>
    <w:rsid w:val="005818F1"/>
    <w:rsid w:val="00581AEC"/>
    <w:rsid w:val="005835FC"/>
    <w:rsid w:val="005847B1"/>
    <w:rsid w:val="00585825"/>
    <w:rsid w:val="00587615"/>
    <w:rsid w:val="00587F9E"/>
    <w:rsid w:val="00587FD0"/>
    <w:rsid w:val="0059132D"/>
    <w:rsid w:val="005914B8"/>
    <w:rsid w:val="005925F3"/>
    <w:rsid w:val="0059264D"/>
    <w:rsid w:val="005940AF"/>
    <w:rsid w:val="005A1868"/>
    <w:rsid w:val="005A263E"/>
    <w:rsid w:val="005A3D38"/>
    <w:rsid w:val="005A4E42"/>
    <w:rsid w:val="005A55F5"/>
    <w:rsid w:val="005A5737"/>
    <w:rsid w:val="005A6072"/>
    <w:rsid w:val="005A6A33"/>
    <w:rsid w:val="005A794E"/>
    <w:rsid w:val="005A7DB0"/>
    <w:rsid w:val="005B0183"/>
    <w:rsid w:val="005B38F0"/>
    <w:rsid w:val="005B3CDE"/>
    <w:rsid w:val="005C007D"/>
    <w:rsid w:val="005C00A0"/>
    <w:rsid w:val="005C0BD0"/>
    <w:rsid w:val="005C0ECC"/>
    <w:rsid w:val="005C1787"/>
    <w:rsid w:val="005D60BC"/>
    <w:rsid w:val="005E12B4"/>
    <w:rsid w:val="005E4B16"/>
    <w:rsid w:val="005E687B"/>
    <w:rsid w:val="005E6E73"/>
    <w:rsid w:val="005F0861"/>
    <w:rsid w:val="005F0CDB"/>
    <w:rsid w:val="005F1C2F"/>
    <w:rsid w:val="005F1E79"/>
    <w:rsid w:val="005F305A"/>
    <w:rsid w:val="005F3184"/>
    <w:rsid w:val="005F33E0"/>
    <w:rsid w:val="005F3EAE"/>
    <w:rsid w:val="005F4000"/>
    <w:rsid w:val="005F521C"/>
    <w:rsid w:val="005F7AAF"/>
    <w:rsid w:val="006005D8"/>
    <w:rsid w:val="00601502"/>
    <w:rsid w:val="006024D9"/>
    <w:rsid w:val="006028EB"/>
    <w:rsid w:val="00602FFC"/>
    <w:rsid w:val="0060316D"/>
    <w:rsid w:val="006061E5"/>
    <w:rsid w:val="00606855"/>
    <w:rsid w:val="00611C01"/>
    <w:rsid w:val="00613C1B"/>
    <w:rsid w:val="00614FF9"/>
    <w:rsid w:val="006157F2"/>
    <w:rsid w:val="00624149"/>
    <w:rsid w:val="00624301"/>
    <w:rsid w:val="00625777"/>
    <w:rsid w:val="00627797"/>
    <w:rsid w:val="00630DED"/>
    <w:rsid w:val="0063318B"/>
    <w:rsid w:val="00634B98"/>
    <w:rsid w:val="006437A6"/>
    <w:rsid w:val="0064382F"/>
    <w:rsid w:val="00643F3E"/>
    <w:rsid w:val="006467A4"/>
    <w:rsid w:val="00646819"/>
    <w:rsid w:val="00646B69"/>
    <w:rsid w:val="00650613"/>
    <w:rsid w:val="0065198A"/>
    <w:rsid w:val="00652404"/>
    <w:rsid w:val="006539D2"/>
    <w:rsid w:val="0065562E"/>
    <w:rsid w:val="00655831"/>
    <w:rsid w:val="006603DC"/>
    <w:rsid w:val="00661109"/>
    <w:rsid w:val="006614B0"/>
    <w:rsid w:val="00661E7E"/>
    <w:rsid w:val="00662AF8"/>
    <w:rsid w:val="00663606"/>
    <w:rsid w:val="00664809"/>
    <w:rsid w:val="00665FF0"/>
    <w:rsid w:val="006709B6"/>
    <w:rsid w:val="00671C23"/>
    <w:rsid w:val="0067217E"/>
    <w:rsid w:val="006723E8"/>
    <w:rsid w:val="00673568"/>
    <w:rsid w:val="00673D91"/>
    <w:rsid w:val="006746E1"/>
    <w:rsid w:val="00675478"/>
    <w:rsid w:val="0067597E"/>
    <w:rsid w:val="006773DA"/>
    <w:rsid w:val="00677872"/>
    <w:rsid w:val="006813C4"/>
    <w:rsid w:val="0068325D"/>
    <w:rsid w:val="00683A97"/>
    <w:rsid w:val="00684B2C"/>
    <w:rsid w:val="00685238"/>
    <w:rsid w:val="006852C5"/>
    <w:rsid w:val="00686786"/>
    <w:rsid w:val="00687EAD"/>
    <w:rsid w:val="00690AA4"/>
    <w:rsid w:val="0069120F"/>
    <w:rsid w:val="00691830"/>
    <w:rsid w:val="00692F2F"/>
    <w:rsid w:val="00695B64"/>
    <w:rsid w:val="00695F3B"/>
    <w:rsid w:val="00695F98"/>
    <w:rsid w:val="00696A60"/>
    <w:rsid w:val="006A3DF4"/>
    <w:rsid w:val="006A54A3"/>
    <w:rsid w:val="006A6F7A"/>
    <w:rsid w:val="006B05E3"/>
    <w:rsid w:val="006B0AC9"/>
    <w:rsid w:val="006B0D31"/>
    <w:rsid w:val="006B24F1"/>
    <w:rsid w:val="006B2A75"/>
    <w:rsid w:val="006B5D81"/>
    <w:rsid w:val="006B6909"/>
    <w:rsid w:val="006B6F83"/>
    <w:rsid w:val="006C1DFF"/>
    <w:rsid w:val="006C2D49"/>
    <w:rsid w:val="006C2F06"/>
    <w:rsid w:val="006C3F0F"/>
    <w:rsid w:val="006C557F"/>
    <w:rsid w:val="006C6B35"/>
    <w:rsid w:val="006C6E8A"/>
    <w:rsid w:val="006D1F75"/>
    <w:rsid w:val="006D3441"/>
    <w:rsid w:val="006D3E29"/>
    <w:rsid w:val="006D43F2"/>
    <w:rsid w:val="006D463B"/>
    <w:rsid w:val="006D4A51"/>
    <w:rsid w:val="006D63C0"/>
    <w:rsid w:val="006D66FA"/>
    <w:rsid w:val="006D7042"/>
    <w:rsid w:val="006D7C04"/>
    <w:rsid w:val="006E2250"/>
    <w:rsid w:val="006E2E70"/>
    <w:rsid w:val="006E4F41"/>
    <w:rsid w:val="006E51EA"/>
    <w:rsid w:val="006E6AF1"/>
    <w:rsid w:val="006E6D1C"/>
    <w:rsid w:val="006E73E6"/>
    <w:rsid w:val="006E7B8A"/>
    <w:rsid w:val="006F2140"/>
    <w:rsid w:val="006F239A"/>
    <w:rsid w:val="006F328A"/>
    <w:rsid w:val="006F4B56"/>
    <w:rsid w:val="006F50F9"/>
    <w:rsid w:val="006F5EA9"/>
    <w:rsid w:val="006F6E14"/>
    <w:rsid w:val="006F7A21"/>
    <w:rsid w:val="00700129"/>
    <w:rsid w:val="0070233A"/>
    <w:rsid w:val="00706075"/>
    <w:rsid w:val="00707289"/>
    <w:rsid w:val="007072B9"/>
    <w:rsid w:val="00710052"/>
    <w:rsid w:val="00710A90"/>
    <w:rsid w:val="00710B13"/>
    <w:rsid w:val="00711044"/>
    <w:rsid w:val="0071116A"/>
    <w:rsid w:val="0071155E"/>
    <w:rsid w:val="00712127"/>
    <w:rsid w:val="00714A48"/>
    <w:rsid w:val="00715208"/>
    <w:rsid w:val="00717696"/>
    <w:rsid w:val="00717E26"/>
    <w:rsid w:val="00720419"/>
    <w:rsid w:val="0072072B"/>
    <w:rsid w:val="007217B5"/>
    <w:rsid w:val="00721DEC"/>
    <w:rsid w:val="00731246"/>
    <w:rsid w:val="00731CCB"/>
    <w:rsid w:val="0073231D"/>
    <w:rsid w:val="007333F7"/>
    <w:rsid w:val="007338CB"/>
    <w:rsid w:val="00734372"/>
    <w:rsid w:val="00735C0F"/>
    <w:rsid w:val="0073632B"/>
    <w:rsid w:val="007365BD"/>
    <w:rsid w:val="007366A4"/>
    <w:rsid w:val="00736F10"/>
    <w:rsid w:val="0074189D"/>
    <w:rsid w:val="007427DF"/>
    <w:rsid w:val="00742C17"/>
    <w:rsid w:val="00742F92"/>
    <w:rsid w:val="00743F3E"/>
    <w:rsid w:val="007440EA"/>
    <w:rsid w:val="00747808"/>
    <w:rsid w:val="0075409B"/>
    <w:rsid w:val="00756574"/>
    <w:rsid w:val="007566F4"/>
    <w:rsid w:val="0076090E"/>
    <w:rsid w:val="00762E35"/>
    <w:rsid w:val="007632B3"/>
    <w:rsid w:val="0076337C"/>
    <w:rsid w:val="007644EA"/>
    <w:rsid w:val="007645C0"/>
    <w:rsid w:val="0076630A"/>
    <w:rsid w:val="007678F5"/>
    <w:rsid w:val="00770796"/>
    <w:rsid w:val="00774763"/>
    <w:rsid w:val="00774901"/>
    <w:rsid w:val="0077792B"/>
    <w:rsid w:val="00780508"/>
    <w:rsid w:val="00782C8F"/>
    <w:rsid w:val="00784BE7"/>
    <w:rsid w:val="00786C59"/>
    <w:rsid w:val="00786ECF"/>
    <w:rsid w:val="00791CD8"/>
    <w:rsid w:val="0079278E"/>
    <w:rsid w:val="00793C59"/>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1AC7"/>
    <w:rsid w:val="007C1E34"/>
    <w:rsid w:val="007C1EDC"/>
    <w:rsid w:val="007C25C2"/>
    <w:rsid w:val="007C3B38"/>
    <w:rsid w:val="007C5FD7"/>
    <w:rsid w:val="007C695E"/>
    <w:rsid w:val="007C6D11"/>
    <w:rsid w:val="007C719B"/>
    <w:rsid w:val="007D0212"/>
    <w:rsid w:val="007D1460"/>
    <w:rsid w:val="007D755A"/>
    <w:rsid w:val="007E0750"/>
    <w:rsid w:val="007E1623"/>
    <w:rsid w:val="007E2166"/>
    <w:rsid w:val="007E3588"/>
    <w:rsid w:val="007E5142"/>
    <w:rsid w:val="007E632A"/>
    <w:rsid w:val="007F18E1"/>
    <w:rsid w:val="007F1D5C"/>
    <w:rsid w:val="007F2C9A"/>
    <w:rsid w:val="007F41CE"/>
    <w:rsid w:val="007F60F8"/>
    <w:rsid w:val="007F63E3"/>
    <w:rsid w:val="007F7659"/>
    <w:rsid w:val="00802C7C"/>
    <w:rsid w:val="008058E4"/>
    <w:rsid w:val="00805C5A"/>
    <w:rsid w:val="0080697D"/>
    <w:rsid w:val="00810F44"/>
    <w:rsid w:val="00811D64"/>
    <w:rsid w:val="00813123"/>
    <w:rsid w:val="0081562A"/>
    <w:rsid w:val="00817C61"/>
    <w:rsid w:val="0082183B"/>
    <w:rsid w:val="0082257B"/>
    <w:rsid w:val="00822F00"/>
    <w:rsid w:val="00823DE0"/>
    <w:rsid w:val="0082501D"/>
    <w:rsid w:val="00825353"/>
    <w:rsid w:val="00826094"/>
    <w:rsid w:val="008263DF"/>
    <w:rsid w:val="00826BEA"/>
    <w:rsid w:val="00826D93"/>
    <w:rsid w:val="00830439"/>
    <w:rsid w:val="008320FA"/>
    <w:rsid w:val="00834830"/>
    <w:rsid w:val="008348F9"/>
    <w:rsid w:val="008356AE"/>
    <w:rsid w:val="008360AF"/>
    <w:rsid w:val="00836562"/>
    <w:rsid w:val="0083687D"/>
    <w:rsid w:val="00836F41"/>
    <w:rsid w:val="00837725"/>
    <w:rsid w:val="00842708"/>
    <w:rsid w:val="00842ACF"/>
    <w:rsid w:val="008431D6"/>
    <w:rsid w:val="00843758"/>
    <w:rsid w:val="00844441"/>
    <w:rsid w:val="00847CF3"/>
    <w:rsid w:val="00850440"/>
    <w:rsid w:val="0085245D"/>
    <w:rsid w:val="008525B3"/>
    <w:rsid w:val="0085428C"/>
    <w:rsid w:val="00857B31"/>
    <w:rsid w:val="008607EB"/>
    <w:rsid w:val="008608B1"/>
    <w:rsid w:val="0086168F"/>
    <w:rsid w:val="00861812"/>
    <w:rsid w:val="00861900"/>
    <w:rsid w:val="0086242C"/>
    <w:rsid w:val="00862973"/>
    <w:rsid w:val="00862F2E"/>
    <w:rsid w:val="00865183"/>
    <w:rsid w:val="00865661"/>
    <w:rsid w:val="0086585E"/>
    <w:rsid w:val="008665B1"/>
    <w:rsid w:val="0087027F"/>
    <w:rsid w:val="00872AB6"/>
    <w:rsid w:val="00872F59"/>
    <w:rsid w:val="00875C84"/>
    <w:rsid w:val="00875CB6"/>
    <w:rsid w:val="00876B72"/>
    <w:rsid w:val="00880968"/>
    <w:rsid w:val="00885239"/>
    <w:rsid w:val="00885248"/>
    <w:rsid w:val="00885C44"/>
    <w:rsid w:val="00886139"/>
    <w:rsid w:val="00886315"/>
    <w:rsid w:val="00890178"/>
    <w:rsid w:val="008901BC"/>
    <w:rsid w:val="008904E2"/>
    <w:rsid w:val="008918C9"/>
    <w:rsid w:val="008931B6"/>
    <w:rsid w:val="00893461"/>
    <w:rsid w:val="0089497D"/>
    <w:rsid w:val="00897109"/>
    <w:rsid w:val="008A09F1"/>
    <w:rsid w:val="008A6091"/>
    <w:rsid w:val="008B2678"/>
    <w:rsid w:val="008B346C"/>
    <w:rsid w:val="008B49D5"/>
    <w:rsid w:val="008B6C1A"/>
    <w:rsid w:val="008B74FA"/>
    <w:rsid w:val="008B7587"/>
    <w:rsid w:val="008B7960"/>
    <w:rsid w:val="008C0864"/>
    <w:rsid w:val="008C10E9"/>
    <w:rsid w:val="008C4B06"/>
    <w:rsid w:val="008C50C2"/>
    <w:rsid w:val="008C62DA"/>
    <w:rsid w:val="008C6D13"/>
    <w:rsid w:val="008D2C38"/>
    <w:rsid w:val="008E32D8"/>
    <w:rsid w:val="008E4C53"/>
    <w:rsid w:val="008E4F7C"/>
    <w:rsid w:val="008E7064"/>
    <w:rsid w:val="008E7C20"/>
    <w:rsid w:val="008F1862"/>
    <w:rsid w:val="008F2FF9"/>
    <w:rsid w:val="008F3EA8"/>
    <w:rsid w:val="008F49E9"/>
    <w:rsid w:val="008F5392"/>
    <w:rsid w:val="0090254D"/>
    <w:rsid w:val="0090335B"/>
    <w:rsid w:val="009035FF"/>
    <w:rsid w:val="00904DC0"/>
    <w:rsid w:val="00906110"/>
    <w:rsid w:val="00912ADE"/>
    <w:rsid w:val="00913978"/>
    <w:rsid w:val="00913FFD"/>
    <w:rsid w:val="00914CCE"/>
    <w:rsid w:val="00915FD5"/>
    <w:rsid w:val="009177F0"/>
    <w:rsid w:val="00917A27"/>
    <w:rsid w:val="00917F15"/>
    <w:rsid w:val="00920554"/>
    <w:rsid w:val="009209D7"/>
    <w:rsid w:val="009212D5"/>
    <w:rsid w:val="00924387"/>
    <w:rsid w:val="00925FD2"/>
    <w:rsid w:val="0093048F"/>
    <w:rsid w:val="00932E48"/>
    <w:rsid w:val="009335B4"/>
    <w:rsid w:val="00934BDB"/>
    <w:rsid w:val="00936205"/>
    <w:rsid w:val="0093687A"/>
    <w:rsid w:val="009369A7"/>
    <w:rsid w:val="009374B1"/>
    <w:rsid w:val="00937D35"/>
    <w:rsid w:val="00940C05"/>
    <w:rsid w:val="009411BC"/>
    <w:rsid w:val="00942330"/>
    <w:rsid w:val="00946BA3"/>
    <w:rsid w:val="00947934"/>
    <w:rsid w:val="00947E31"/>
    <w:rsid w:val="0095131D"/>
    <w:rsid w:val="00951C1F"/>
    <w:rsid w:val="00952416"/>
    <w:rsid w:val="009526B0"/>
    <w:rsid w:val="00953675"/>
    <w:rsid w:val="009564B6"/>
    <w:rsid w:val="00957529"/>
    <w:rsid w:val="00957E4A"/>
    <w:rsid w:val="009611A0"/>
    <w:rsid w:val="00961A18"/>
    <w:rsid w:val="00961AA1"/>
    <w:rsid w:val="009626F3"/>
    <w:rsid w:val="0096295A"/>
    <w:rsid w:val="00967BE8"/>
    <w:rsid w:val="00971330"/>
    <w:rsid w:val="00971B02"/>
    <w:rsid w:val="00972490"/>
    <w:rsid w:val="0097716E"/>
    <w:rsid w:val="00981932"/>
    <w:rsid w:val="00983130"/>
    <w:rsid w:val="00983D4F"/>
    <w:rsid w:val="009853F5"/>
    <w:rsid w:val="00987BCF"/>
    <w:rsid w:val="009930B7"/>
    <w:rsid w:val="00993CA3"/>
    <w:rsid w:val="009A084F"/>
    <w:rsid w:val="009A088B"/>
    <w:rsid w:val="009A218C"/>
    <w:rsid w:val="009A3FE4"/>
    <w:rsid w:val="009A432E"/>
    <w:rsid w:val="009A462C"/>
    <w:rsid w:val="009A475F"/>
    <w:rsid w:val="009A549F"/>
    <w:rsid w:val="009A5731"/>
    <w:rsid w:val="009A5F95"/>
    <w:rsid w:val="009A6B2E"/>
    <w:rsid w:val="009B01D3"/>
    <w:rsid w:val="009B0B56"/>
    <w:rsid w:val="009B7B49"/>
    <w:rsid w:val="009C2D3C"/>
    <w:rsid w:val="009C2DB6"/>
    <w:rsid w:val="009C31BA"/>
    <w:rsid w:val="009C57F2"/>
    <w:rsid w:val="009C60EA"/>
    <w:rsid w:val="009D0A2E"/>
    <w:rsid w:val="009D3DC2"/>
    <w:rsid w:val="009E0FCB"/>
    <w:rsid w:val="009E166F"/>
    <w:rsid w:val="009E3F03"/>
    <w:rsid w:val="009E693D"/>
    <w:rsid w:val="009E6DD1"/>
    <w:rsid w:val="009E75AB"/>
    <w:rsid w:val="009F0512"/>
    <w:rsid w:val="009F070D"/>
    <w:rsid w:val="009F2B04"/>
    <w:rsid w:val="009F3D4A"/>
    <w:rsid w:val="009F42CD"/>
    <w:rsid w:val="009F5110"/>
    <w:rsid w:val="009F73BA"/>
    <w:rsid w:val="009F745C"/>
    <w:rsid w:val="009F75B0"/>
    <w:rsid w:val="00A00892"/>
    <w:rsid w:val="00A01623"/>
    <w:rsid w:val="00A01C46"/>
    <w:rsid w:val="00A0297E"/>
    <w:rsid w:val="00A02F7B"/>
    <w:rsid w:val="00A037B8"/>
    <w:rsid w:val="00A05129"/>
    <w:rsid w:val="00A056B8"/>
    <w:rsid w:val="00A06C7C"/>
    <w:rsid w:val="00A06C85"/>
    <w:rsid w:val="00A06E0E"/>
    <w:rsid w:val="00A12FD6"/>
    <w:rsid w:val="00A14009"/>
    <w:rsid w:val="00A14D6C"/>
    <w:rsid w:val="00A15804"/>
    <w:rsid w:val="00A16260"/>
    <w:rsid w:val="00A16BBB"/>
    <w:rsid w:val="00A25081"/>
    <w:rsid w:val="00A256DD"/>
    <w:rsid w:val="00A318AB"/>
    <w:rsid w:val="00A31CDC"/>
    <w:rsid w:val="00A3320B"/>
    <w:rsid w:val="00A338C9"/>
    <w:rsid w:val="00A37713"/>
    <w:rsid w:val="00A409DD"/>
    <w:rsid w:val="00A41636"/>
    <w:rsid w:val="00A42F66"/>
    <w:rsid w:val="00A43A8F"/>
    <w:rsid w:val="00A443C4"/>
    <w:rsid w:val="00A4476D"/>
    <w:rsid w:val="00A45748"/>
    <w:rsid w:val="00A47080"/>
    <w:rsid w:val="00A47A26"/>
    <w:rsid w:val="00A5119A"/>
    <w:rsid w:val="00A516F1"/>
    <w:rsid w:val="00A52009"/>
    <w:rsid w:val="00A530F2"/>
    <w:rsid w:val="00A53CDC"/>
    <w:rsid w:val="00A5755C"/>
    <w:rsid w:val="00A6498E"/>
    <w:rsid w:val="00A711CD"/>
    <w:rsid w:val="00A7205D"/>
    <w:rsid w:val="00A729A6"/>
    <w:rsid w:val="00A75AB6"/>
    <w:rsid w:val="00A75DD6"/>
    <w:rsid w:val="00A77081"/>
    <w:rsid w:val="00A83149"/>
    <w:rsid w:val="00A8608E"/>
    <w:rsid w:val="00A86C1D"/>
    <w:rsid w:val="00A8791C"/>
    <w:rsid w:val="00A87FE9"/>
    <w:rsid w:val="00A90643"/>
    <w:rsid w:val="00A908AB"/>
    <w:rsid w:val="00A91AFD"/>
    <w:rsid w:val="00A91DE4"/>
    <w:rsid w:val="00A929DD"/>
    <w:rsid w:val="00A9485F"/>
    <w:rsid w:val="00A95FD1"/>
    <w:rsid w:val="00AA098A"/>
    <w:rsid w:val="00AA1BCF"/>
    <w:rsid w:val="00AA273F"/>
    <w:rsid w:val="00AA4939"/>
    <w:rsid w:val="00AA5F21"/>
    <w:rsid w:val="00AA6003"/>
    <w:rsid w:val="00AB0D6C"/>
    <w:rsid w:val="00AB1FE6"/>
    <w:rsid w:val="00AB2FF6"/>
    <w:rsid w:val="00AB3E5A"/>
    <w:rsid w:val="00AB5831"/>
    <w:rsid w:val="00AB5B67"/>
    <w:rsid w:val="00AB6617"/>
    <w:rsid w:val="00AB7AA4"/>
    <w:rsid w:val="00AC0BEA"/>
    <w:rsid w:val="00AC4424"/>
    <w:rsid w:val="00AC55C6"/>
    <w:rsid w:val="00AC5756"/>
    <w:rsid w:val="00AC67AB"/>
    <w:rsid w:val="00AC68EE"/>
    <w:rsid w:val="00AD0ECF"/>
    <w:rsid w:val="00AD131D"/>
    <w:rsid w:val="00AD1B50"/>
    <w:rsid w:val="00AD2BD6"/>
    <w:rsid w:val="00AD389D"/>
    <w:rsid w:val="00AD42E4"/>
    <w:rsid w:val="00AD4AC2"/>
    <w:rsid w:val="00AE0D32"/>
    <w:rsid w:val="00AE1905"/>
    <w:rsid w:val="00AE4345"/>
    <w:rsid w:val="00AE5E85"/>
    <w:rsid w:val="00AE5EAA"/>
    <w:rsid w:val="00AE6F70"/>
    <w:rsid w:val="00AE72BE"/>
    <w:rsid w:val="00AF07A5"/>
    <w:rsid w:val="00AF07B7"/>
    <w:rsid w:val="00AF0D99"/>
    <w:rsid w:val="00AF1CE3"/>
    <w:rsid w:val="00AF67DB"/>
    <w:rsid w:val="00AF6A1A"/>
    <w:rsid w:val="00AF6BEC"/>
    <w:rsid w:val="00AF7EDB"/>
    <w:rsid w:val="00B01D64"/>
    <w:rsid w:val="00B03D14"/>
    <w:rsid w:val="00B03DCC"/>
    <w:rsid w:val="00B043E0"/>
    <w:rsid w:val="00B0461E"/>
    <w:rsid w:val="00B04D7C"/>
    <w:rsid w:val="00B063BD"/>
    <w:rsid w:val="00B06A75"/>
    <w:rsid w:val="00B07A10"/>
    <w:rsid w:val="00B1308C"/>
    <w:rsid w:val="00B16518"/>
    <w:rsid w:val="00B17365"/>
    <w:rsid w:val="00B20FBE"/>
    <w:rsid w:val="00B21584"/>
    <w:rsid w:val="00B22559"/>
    <w:rsid w:val="00B23157"/>
    <w:rsid w:val="00B247B2"/>
    <w:rsid w:val="00B258F5"/>
    <w:rsid w:val="00B32C23"/>
    <w:rsid w:val="00B32E7B"/>
    <w:rsid w:val="00B3349D"/>
    <w:rsid w:val="00B33BC8"/>
    <w:rsid w:val="00B35CFE"/>
    <w:rsid w:val="00B46B94"/>
    <w:rsid w:val="00B46BCF"/>
    <w:rsid w:val="00B519B9"/>
    <w:rsid w:val="00B5267F"/>
    <w:rsid w:val="00B608C5"/>
    <w:rsid w:val="00B612DF"/>
    <w:rsid w:val="00B61694"/>
    <w:rsid w:val="00B63AA6"/>
    <w:rsid w:val="00B653FF"/>
    <w:rsid w:val="00B65D9B"/>
    <w:rsid w:val="00B672A0"/>
    <w:rsid w:val="00B71CEA"/>
    <w:rsid w:val="00B73741"/>
    <w:rsid w:val="00B74163"/>
    <w:rsid w:val="00B75232"/>
    <w:rsid w:val="00B7776C"/>
    <w:rsid w:val="00B81E43"/>
    <w:rsid w:val="00B83915"/>
    <w:rsid w:val="00B90C95"/>
    <w:rsid w:val="00B9143A"/>
    <w:rsid w:val="00B9198E"/>
    <w:rsid w:val="00B92013"/>
    <w:rsid w:val="00B924A3"/>
    <w:rsid w:val="00B9290E"/>
    <w:rsid w:val="00B9316C"/>
    <w:rsid w:val="00B93248"/>
    <w:rsid w:val="00B93B47"/>
    <w:rsid w:val="00B93F75"/>
    <w:rsid w:val="00B950FD"/>
    <w:rsid w:val="00BA00FE"/>
    <w:rsid w:val="00BA2EC8"/>
    <w:rsid w:val="00BA39DD"/>
    <w:rsid w:val="00BA752D"/>
    <w:rsid w:val="00BA75E3"/>
    <w:rsid w:val="00BB043F"/>
    <w:rsid w:val="00BB131A"/>
    <w:rsid w:val="00BB60A3"/>
    <w:rsid w:val="00BB6D4D"/>
    <w:rsid w:val="00BC09E2"/>
    <w:rsid w:val="00BC0E2A"/>
    <w:rsid w:val="00BC19A5"/>
    <w:rsid w:val="00BC33E5"/>
    <w:rsid w:val="00BC3D34"/>
    <w:rsid w:val="00BC5379"/>
    <w:rsid w:val="00BC6DBD"/>
    <w:rsid w:val="00BD0D57"/>
    <w:rsid w:val="00BD305F"/>
    <w:rsid w:val="00BD361D"/>
    <w:rsid w:val="00BD5606"/>
    <w:rsid w:val="00BD5C3B"/>
    <w:rsid w:val="00BD62E4"/>
    <w:rsid w:val="00BD6C26"/>
    <w:rsid w:val="00BE528D"/>
    <w:rsid w:val="00BE5545"/>
    <w:rsid w:val="00BF01D7"/>
    <w:rsid w:val="00BF2447"/>
    <w:rsid w:val="00BF3382"/>
    <w:rsid w:val="00BF3767"/>
    <w:rsid w:val="00BF6178"/>
    <w:rsid w:val="00BF64F0"/>
    <w:rsid w:val="00C017CD"/>
    <w:rsid w:val="00C01D6E"/>
    <w:rsid w:val="00C02AA6"/>
    <w:rsid w:val="00C02ADA"/>
    <w:rsid w:val="00C031DF"/>
    <w:rsid w:val="00C03E3E"/>
    <w:rsid w:val="00C1710B"/>
    <w:rsid w:val="00C203FF"/>
    <w:rsid w:val="00C20AAB"/>
    <w:rsid w:val="00C21D51"/>
    <w:rsid w:val="00C23AC9"/>
    <w:rsid w:val="00C26DE8"/>
    <w:rsid w:val="00C26EEF"/>
    <w:rsid w:val="00C3044A"/>
    <w:rsid w:val="00C3211C"/>
    <w:rsid w:val="00C341C1"/>
    <w:rsid w:val="00C349B7"/>
    <w:rsid w:val="00C34E2C"/>
    <w:rsid w:val="00C378B0"/>
    <w:rsid w:val="00C40D45"/>
    <w:rsid w:val="00C4140B"/>
    <w:rsid w:val="00C420F5"/>
    <w:rsid w:val="00C4277D"/>
    <w:rsid w:val="00C42EA5"/>
    <w:rsid w:val="00C4456A"/>
    <w:rsid w:val="00C45C78"/>
    <w:rsid w:val="00C5134B"/>
    <w:rsid w:val="00C514C3"/>
    <w:rsid w:val="00C52BE8"/>
    <w:rsid w:val="00C53223"/>
    <w:rsid w:val="00C53B6C"/>
    <w:rsid w:val="00C548B7"/>
    <w:rsid w:val="00C54A14"/>
    <w:rsid w:val="00C554DC"/>
    <w:rsid w:val="00C557E6"/>
    <w:rsid w:val="00C56038"/>
    <w:rsid w:val="00C60451"/>
    <w:rsid w:val="00C63CFE"/>
    <w:rsid w:val="00C655A6"/>
    <w:rsid w:val="00C66385"/>
    <w:rsid w:val="00C67175"/>
    <w:rsid w:val="00C67AA1"/>
    <w:rsid w:val="00C67FFD"/>
    <w:rsid w:val="00C70E9C"/>
    <w:rsid w:val="00C71281"/>
    <w:rsid w:val="00C7137D"/>
    <w:rsid w:val="00C71A50"/>
    <w:rsid w:val="00C71DE3"/>
    <w:rsid w:val="00C72F5D"/>
    <w:rsid w:val="00C7329F"/>
    <w:rsid w:val="00C74E22"/>
    <w:rsid w:val="00C77BD6"/>
    <w:rsid w:val="00C82E64"/>
    <w:rsid w:val="00C82F26"/>
    <w:rsid w:val="00C83B79"/>
    <w:rsid w:val="00C8406F"/>
    <w:rsid w:val="00C851DE"/>
    <w:rsid w:val="00C90389"/>
    <w:rsid w:val="00C92EA1"/>
    <w:rsid w:val="00C933B6"/>
    <w:rsid w:val="00C946F1"/>
    <w:rsid w:val="00C97107"/>
    <w:rsid w:val="00C97A1C"/>
    <w:rsid w:val="00CA0127"/>
    <w:rsid w:val="00CA1629"/>
    <w:rsid w:val="00CA2148"/>
    <w:rsid w:val="00CA257C"/>
    <w:rsid w:val="00CA2C77"/>
    <w:rsid w:val="00CA339C"/>
    <w:rsid w:val="00CA447A"/>
    <w:rsid w:val="00CA4846"/>
    <w:rsid w:val="00CA4A6E"/>
    <w:rsid w:val="00CA4E3F"/>
    <w:rsid w:val="00CA72B7"/>
    <w:rsid w:val="00CB09D2"/>
    <w:rsid w:val="00CB23B8"/>
    <w:rsid w:val="00CB3C47"/>
    <w:rsid w:val="00CB40A2"/>
    <w:rsid w:val="00CB47DD"/>
    <w:rsid w:val="00CB4B08"/>
    <w:rsid w:val="00CB4C23"/>
    <w:rsid w:val="00CB695E"/>
    <w:rsid w:val="00CB6CC0"/>
    <w:rsid w:val="00CC0CB3"/>
    <w:rsid w:val="00CC2DA6"/>
    <w:rsid w:val="00CC4604"/>
    <w:rsid w:val="00CC75DB"/>
    <w:rsid w:val="00CD0155"/>
    <w:rsid w:val="00CD03E5"/>
    <w:rsid w:val="00CD11BB"/>
    <w:rsid w:val="00CD14F1"/>
    <w:rsid w:val="00CD1C7D"/>
    <w:rsid w:val="00CD5D6C"/>
    <w:rsid w:val="00CD790C"/>
    <w:rsid w:val="00CE1039"/>
    <w:rsid w:val="00CE1978"/>
    <w:rsid w:val="00CE2F3A"/>
    <w:rsid w:val="00CE3CCA"/>
    <w:rsid w:val="00CE5666"/>
    <w:rsid w:val="00CE7911"/>
    <w:rsid w:val="00CF4B5C"/>
    <w:rsid w:val="00CF656D"/>
    <w:rsid w:val="00D002F6"/>
    <w:rsid w:val="00D01437"/>
    <w:rsid w:val="00D02362"/>
    <w:rsid w:val="00D023DF"/>
    <w:rsid w:val="00D03D8C"/>
    <w:rsid w:val="00D03DA0"/>
    <w:rsid w:val="00D06696"/>
    <w:rsid w:val="00D162BF"/>
    <w:rsid w:val="00D210E7"/>
    <w:rsid w:val="00D22D1C"/>
    <w:rsid w:val="00D23569"/>
    <w:rsid w:val="00D24CEF"/>
    <w:rsid w:val="00D254E8"/>
    <w:rsid w:val="00D26679"/>
    <w:rsid w:val="00D26C7B"/>
    <w:rsid w:val="00D3144F"/>
    <w:rsid w:val="00D31666"/>
    <w:rsid w:val="00D3492E"/>
    <w:rsid w:val="00D405DD"/>
    <w:rsid w:val="00D41241"/>
    <w:rsid w:val="00D50574"/>
    <w:rsid w:val="00D51C64"/>
    <w:rsid w:val="00D54780"/>
    <w:rsid w:val="00D54C06"/>
    <w:rsid w:val="00D60BA4"/>
    <w:rsid w:val="00D61E15"/>
    <w:rsid w:val="00D62851"/>
    <w:rsid w:val="00D63EC0"/>
    <w:rsid w:val="00D6500F"/>
    <w:rsid w:val="00D700A6"/>
    <w:rsid w:val="00D72516"/>
    <w:rsid w:val="00D73D7D"/>
    <w:rsid w:val="00D76790"/>
    <w:rsid w:val="00D82F5B"/>
    <w:rsid w:val="00D83383"/>
    <w:rsid w:val="00D84B57"/>
    <w:rsid w:val="00D84C7D"/>
    <w:rsid w:val="00D87F47"/>
    <w:rsid w:val="00D90F9D"/>
    <w:rsid w:val="00D913FA"/>
    <w:rsid w:val="00D91737"/>
    <w:rsid w:val="00D9183F"/>
    <w:rsid w:val="00D91C45"/>
    <w:rsid w:val="00D9293D"/>
    <w:rsid w:val="00D93127"/>
    <w:rsid w:val="00D93759"/>
    <w:rsid w:val="00D938F1"/>
    <w:rsid w:val="00D94755"/>
    <w:rsid w:val="00D956AF"/>
    <w:rsid w:val="00DA3F96"/>
    <w:rsid w:val="00DA4A5B"/>
    <w:rsid w:val="00DA5ED5"/>
    <w:rsid w:val="00DA5F04"/>
    <w:rsid w:val="00DB0427"/>
    <w:rsid w:val="00DB135A"/>
    <w:rsid w:val="00DB1911"/>
    <w:rsid w:val="00DB32F8"/>
    <w:rsid w:val="00DB3F06"/>
    <w:rsid w:val="00DB5186"/>
    <w:rsid w:val="00DB5BFD"/>
    <w:rsid w:val="00DC0B27"/>
    <w:rsid w:val="00DC1835"/>
    <w:rsid w:val="00DC1FA0"/>
    <w:rsid w:val="00DC3920"/>
    <w:rsid w:val="00DC6864"/>
    <w:rsid w:val="00DD2B19"/>
    <w:rsid w:val="00DE18F2"/>
    <w:rsid w:val="00DE7B90"/>
    <w:rsid w:val="00DF0DE1"/>
    <w:rsid w:val="00DF1776"/>
    <w:rsid w:val="00DF17CD"/>
    <w:rsid w:val="00DF1CE1"/>
    <w:rsid w:val="00DF1E4E"/>
    <w:rsid w:val="00DF3DDE"/>
    <w:rsid w:val="00DF439B"/>
    <w:rsid w:val="00DF4467"/>
    <w:rsid w:val="00DF5C88"/>
    <w:rsid w:val="00DF70E1"/>
    <w:rsid w:val="00E01D72"/>
    <w:rsid w:val="00E02253"/>
    <w:rsid w:val="00E03C0F"/>
    <w:rsid w:val="00E04B81"/>
    <w:rsid w:val="00E0596E"/>
    <w:rsid w:val="00E10725"/>
    <w:rsid w:val="00E123A2"/>
    <w:rsid w:val="00E12D29"/>
    <w:rsid w:val="00E15C9E"/>
    <w:rsid w:val="00E20672"/>
    <w:rsid w:val="00E2254F"/>
    <w:rsid w:val="00E2551F"/>
    <w:rsid w:val="00E27C95"/>
    <w:rsid w:val="00E307B5"/>
    <w:rsid w:val="00E31F91"/>
    <w:rsid w:val="00E34904"/>
    <w:rsid w:val="00E37429"/>
    <w:rsid w:val="00E408BF"/>
    <w:rsid w:val="00E43AB1"/>
    <w:rsid w:val="00E45376"/>
    <w:rsid w:val="00E4557B"/>
    <w:rsid w:val="00E4602D"/>
    <w:rsid w:val="00E47298"/>
    <w:rsid w:val="00E47659"/>
    <w:rsid w:val="00E47C88"/>
    <w:rsid w:val="00E517EA"/>
    <w:rsid w:val="00E53E03"/>
    <w:rsid w:val="00E55838"/>
    <w:rsid w:val="00E56927"/>
    <w:rsid w:val="00E6066A"/>
    <w:rsid w:val="00E60B92"/>
    <w:rsid w:val="00E61B5A"/>
    <w:rsid w:val="00E61B96"/>
    <w:rsid w:val="00E63100"/>
    <w:rsid w:val="00E64FBC"/>
    <w:rsid w:val="00E676DA"/>
    <w:rsid w:val="00E70BF7"/>
    <w:rsid w:val="00E71643"/>
    <w:rsid w:val="00E71698"/>
    <w:rsid w:val="00E73A4C"/>
    <w:rsid w:val="00E73EDC"/>
    <w:rsid w:val="00E7428A"/>
    <w:rsid w:val="00E757FC"/>
    <w:rsid w:val="00E76795"/>
    <w:rsid w:val="00E8031C"/>
    <w:rsid w:val="00E808F0"/>
    <w:rsid w:val="00E81948"/>
    <w:rsid w:val="00E81D88"/>
    <w:rsid w:val="00E83291"/>
    <w:rsid w:val="00E83EAA"/>
    <w:rsid w:val="00E83FDC"/>
    <w:rsid w:val="00E86477"/>
    <w:rsid w:val="00E86B64"/>
    <w:rsid w:val="00E86C7D"/>
    <w:rsid w:val="00E92B8D"/>
    <w:rsid w:val="00E940A5"/>
    <w:rsid w:val="00E94CC6"/>
    <w:rsid w:val="00E9588E"/>
    <w:rsid w:val="00E97B19"/>
    <w:rsid w:val="00E97E12"/>
    <w:rsid w:val="00EA0422"/>
    <w:rsid w:val="00EA1004"/>
    <w:rsid w:val="00EA30F2"/>
    <w:rsid w:val="00EA490D"/>
    <w:rsid w:val="00EA4F1E"/>
    <w:rsid w:val="00EA57F4"/>
    <w:rsid w:val="00EB04C1"/>
    <w:rsid w:val="00EB0E04"/>
    <w:rsid w:val="00EB70BD"/>
    <w:rsid w:val="00EB7DA1"/>
    <w:rsid w:val="00EC1239"/>
    <w:rsid w:val="00EC3045"/>
    <w:rsid w:val="00EC4111"/>
    <w:rsid w:val="00EC4357"/>
    <w:rsid w:val="00EC7BBE"/>
    <w:rsid w:val="00EC7EB3"/>
    <w:rsid w:val="00ED0754"/>
    <w:rsid w:val="00ED1F9D"/>
    <w:rsid w:val="00ED2513"/>
    <w:rsid w:val="00ED3D2C"/>
    <w:rsid w:val="00ED5176"/>
    <w:rsid w:val="00ED78F8"/>
    <w:rsid w:val="00ED7C57"/>
    <w:rsid w:val="00ED7C90"/>
    <w:rsid w:val="00EE062F"/>
    <w:rsid w:val="00EE0721"/>
    <w:rsid w:val="00EE258C"/>
    <w:rsid w:val="00EE28BA"/>
    <w:rsid w:val="00EE37EF"/>
    <w:rsid w:val="00EE37F1"/>
    <w:rsid w:val="00EE3C73"/>
    <w:rsid w:val="00EE5083"/>
    <w:rsid w:val="00EE5664"/>
    <w:rsid w:val="00EE6966"/>
    <w:rsid w:val="00EF02C1"/>
    <w:rsid w:val="00EF172A"/>
    <w:rsid w:val="00EF1E04"/>
    <w:rsid w:val="00EF3125"/>
    <w:rsid w:val="00EF6388"/>
    <w:rsid w:val="00EF6F1B"/>
    <w:rsid w:val="00EF70BF"/>
    <w:rsid w:val="00EF766E"/>
    <w:rsid w:val="00F00B43"/>
    <w:rsid w:val="00F00FAF"/>
    <w:rsid w:val="00F07BC9"/>
    <w:rsid w:val="00F07D3E"/>
    <w:rsid w:val="00F10D16"/>
    <w:rsid w:val="00F10D72"/>
    <w:rsid w:val="00F13550"/>
    <w:rsid w:val="00F154FA"/>
    <w:rsid w:val="00F15C43"/>
    <w:rsid w:val="00F17CAF"/>
    <w:rsid w:val="00F17DA3"/>
    <w:rsid w:val="00F204DB"/>
    <w:rsid w:val="00F22331"/>
    <w:rsid w:val="00F2359E"/>
    <w:rsid w:val="00F239A8"/>
    <w:rsid w:val="00F23D66"/>
    <w:rsid w:val="00F242E8"/>
    <w:rsid w:val="00F308D2"/>
    <w:rsid w:val="00F30F96"/>
    <w:rsid w:val="00F350FF"/>
    <w:rsid w:val="00F352AC"/>
    <w:rsid w:val="00F3578D"/>
    <w:rsid w:val="00F35FA9"/>
    <w:rsid w:val="00F40664"/>
    <w:rsid w:val="00F40722"/>
    <w:rsid w:val="00F44047"/>
    <w:rsid w:val="00F50CEC"/>
    <w:rsid w:val="00F51699"/>
    <w:rsid w:val="00F52D35"/>
    <w:rsid w:val="00F54761"/>
    <w:rsid w:val="00F54959"/>
    <w:rsid w:val="00F55460"/>
    <w:rsid w:val="00F55981"/>
    <w:rsid w:val="00F57BE3"/>
    <w:rsid w:val="00F63D15"/>
    <w:rsid w:val="00F653DA"/>
    <w:rsid w:val="00F6561F"/>
    <w:rsid w:val="00F659E4"/>
    <w:rsid w:val="00F66AB4"/>
    <w:rsid w:val="00F66D77"/>
    <w:rsid w:val="00F708F4"/>
    <w:rsid w:val="00F71E26"/>
    <w:rsid w:val="00F73119"/>
    <w:rsid w:val="00F766B5"/>
    <w:rsid w:val="00F767C2"/>
    <w:rsid w:val="00F80802"/>
    <w:rsid w:val="00F836F0"/>
    <w:rsid w:val="00F85751"/>
    <w:rsid w:val="00F915EA"/>
    <w:rsid w:val="00F91A5C"/>
    <w:rsid w:val="00F91F3A"/>
    <w:rsid w:val="00F9386A"/>
    <w:rsid w:val="00F95E91"/>
    <w:rsid w:val="00F969E9"/>
    <w:rsid w:val="00F97446"/>
    <w:rsid w:val="00FA24E4"/>
    <w:rsid w:val="00FA29DE"/>
    <w:rsid w:val="00FA4424"/>
    <w:rsid w:val="00FA4627"/>
    <w:rsid w:val="00FA5731"/>
    <w:rsid w:val="00FA5DE1"/>
    <w:rsid w:val="00FB1075"/>
    <w:rsid w:val="00FB288B"/>
    <w:rsid w:val="00FB32A8"/>
    <w:rsid w:val="00FB3A63"/>
    <w:rsid w:val="00FB4342"/>
    <w:rsid w:val="00FC0617"/>
    <w:rsid w:val="00FC114D"/>
    <w:rsid w:val="00FC2463"/>
    <w:rsid w:val="00FC2C5E"/>
    <w:rsid w:val="00FC704E"/>
    <w:rsid w:val="00FD6132"/>
    <w:rsid w:val="00FD6C7B"/>
    <w:rsid w:val="00FD7592"/>
    <w:rsid w:val="00FE11CC"/>
    <w:rsid w:val="00FE17CF"/>
    <w:rsid w:val="00FE266F"/>
    <w:rsid w:val="00FE2752"/>
    <w:rsid w:val="00FE2E7D"/>
    <w:rsid w:val="00FE45A6"/>
    <w:rsid w:val="00FE5CCE"/>
    <w:rsid w:val="00FE5D1E"/>
    <w:rsid w:val="00FE66FF"/>
    <w:rsid w:val="00FE7A7C"/>
    <w:rsid w:val="00FF2B33"/>
    <w:rsid w:val="00FF2ED7"/>
    <w:rsid w:val="00FF3D53"/>
    <w:rsid w:val="00FF69F0"/>
    <w:rsid w:val="00FF7A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A77081"/>
    <w:rPr>
      <w:rFonts w:ascii="Verdana" w:hAnsi="Verdana"/>
      <w:b/>
      <w:bCs/>
      <w:sz w:val="17"/>
      <w:szCs w:val="17"/>
      <w:shd w:val="clear" w:color="auto" w:fill="FFFFFF"/>
    </w:rPr>
  </w:style>
  <w:style w:type="paragraph" w:customStyle="1" w:styleId="Bodytext1">
    <w:name w:val="Body text1"/>
    <w:basedOn w:val="Normal"/>
    <w:link w:val="Bodytext0"/>
    <w:rsid w:val="00A77081"/>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 w:type="character" w:customStyle="1" w:styleId="Heading50">
    <w:name w:val="Heading #5_"/>
    <w:basedOn w:val="DefaultParagraphFont"/>
    <w:link w:val="Heading51"/>
    <w:rsid w:val="002D10B4"/>
    <w:rPr>
      <w:rFonts w:ascii="Verdana" w:hAnsi="Verdana"/>
      <w:b/>
      <w:bCs/>
      <w:sz w:val="17"/>
      <w:szCs w:val="17"/>
      <w:shd w:val="clear" w:color="auto" w:fill="FFFFFF"/>
    </w:rPr>
  </w:style>
  <w:style w:type="character" w:customStyle="1" w:styleId="Heading52">
    <w:name w:val="Heading #5"/>
    <w:basedOn w:val="Heading50"/>
    <w:rsid w:val="002D10B4"/>
    <w:rPr>
      <w:u w:val="single"/>
    </w:rPr>
  </w:style>
  <w:style w:type="paragraph" w:customStyle="1" w:styleId="Heading51">
    <w:name w:val="Heading #51"/>
    <w:basedOn w:val="Normal"/>
    <w:link w:val="Heading50"/>
    <w:rsid w:val="002D10B4"/>
    <w:pPr>
      <w:shd w:val="clear" w:color="auto" w:fill="FFFFFF"/>
      <w:suppressAutoHyphens w:val="0"/>
      <w:spacing w:after="180" w:line="240" w:lineRule="exact"/>
      <w:jc w:val="both"/>
      <w:outlineLvl w:val="4"/>
    </w:pPr>
    <w:rPr>
      <w:rFonts w:ascii="Verdana" w:eastAsiaTheme="minorHAnsi" w:hAnsi="Verdana" w:cs="Times New Roman"/>
      <w:b/>
      <w:bCs/>
      <w:color w:val="auto"/>
      <w:sz w:val="17"/>
      <w:szCs w:val="17"/>
      <w:lang w:val="en-GB" w:bidi="ar-SA"/>
    </w:rPr>
  </w:style>
  <w:style w:type="character" w:customStyle="1" w:styleId="Bodytext4">
    <w:name w:val="Body text"/>
    <w:basedOn w:val="Bodytext0"/>
    <w:rsid w:val="002D10B4"/>
    <w:rPr>
      <w:u w:val="single"/>
    </w:rPr>
  </w:style>
  <w:style w:type="character" w:styleId="FollowedHyperlink">
    <w:name w:val="FollowedHyperlink"/>
    <w:basedOn w:val="DefaultParagraphFont"/>
    <w:uiPriority w:val="99"/>
    <w:semiHidden/>
    <w:unhideWhenUsed/>
    <w:rsid w:val="006B5D81"/>
    <w:rPr>
      <w:color w:val="800080"/>
      <w:u w:val="single"/>
    </w:rPr>
  </w:style>
  <w:style w:type="paragraph" w:customStyle="1" w:styleId="font5">
    <w:name w:val="font5"/>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6">
    <w:name w:val="font6"/>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7">
    <w:name w:val="font7"/>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sz w:val="20"/>
      <w:szCs w:val="20"/>
      <w:lang w:val="en-GB" w:eastAsia="en-GB" w:bidi="ar-SA"/>
    </w:rPr>
  </w:style>
  <w:style w:type="paragraph" w:customStyle="1" w:styleId="font8">
    <w:name w:val="font8"/>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xl65">
    <w:name w:val="xl65"/>
    <w:basedOn w:val="Normal"/>
    <w:rsid w:val="006B5D81"/>
    <w:pPr>
      <w:widowControl/>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66">
    <w:name w:val="xl66"/>
    <w:basedOn w:val="Normal"/>
    <w:rsid w:val="006B5D8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7">
    <w:name w:val="xl67"/>
    <w:basedOn w:val="Normal"/>
    <w:rsid w:val="006B5D81"/>
    <w:pPr>
      <w:widowControl/>
      <w:pBdr>
        <w:top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8">
    <w:name w:val="xl68"/>
    <w:basedOn w:val="Normal"/>
    <w:rsid w:val="006B5D81"/>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69">
    <w:name w:val="xl69"/>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70">
    <w:name w:val="xl70"/>
    <w:basedOn w:val="Normal"/>
    <w:rsid w:val="006B5D81"/>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1">
    <w:name w:val="xl71"/>
    <w:basedOn w:val="Normal"/>
    <w:rsid w:val="006B5D81"/>
    <w:pPr>
      <w:widowControl/>
      <w:pBdr>
        <w:top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2">
    <w:name w:val="xl72"/>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73">
    <w:name w:val="xl73"/>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74">
    <w:name w:val="xl74"/>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color w:val="auto"/>
      <w:lang w:val="en-GB" w:eastAsia="en-GB" w:bidi="ar-SA"/>
    </w:rPr>
  </w:style>
  <w:style w:type="paragraph" w:customStyle="1" w:styleId="xl75">
    <w:name w:val="xl75"/>
    <w:basedOn w:val="Normal"/>
    <w:rsid w:val="006B5D81"/>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6">
    <w:name w:val="xl76"/>
    <w:basedOn w:val="Normal"/>
    <w:rsid w:val="006B5D81"/>
    <w:pPr>
      <w:widowControl/>
      <w:pBdr>
        <w:top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7">
    <w:name w:val="xl77"/>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8">
    <w:name w:val="xl78"/>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9">
    <w:name w:val="xl79"/>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lang w:val="en-GB" w:eastAsia="en-GB" w:bidi="ar-SA"/>
    </w:rPr>
  </w:style>
  <w:style w:type="paragraph" w:customStyle="1" w:styleId="xl80">
    <w:name w:val="xl80"/>
    <w:basedOn w:val="Normal"/>
    <w:rsid w:val="006B5D81"/>
    <w:pPr>
      <w:widowControl/>
      <w:suppressAutoHyphens w:val="0"/>
      <w:spacing w:before="100" w:beforeAutospacing="1" w:after="100" w:afterAutospacing="1"/>
      <w:jc w:val="center"/>
    </w:pPr>
    <w:rPr>
      <w:rFonts w:ascii="Times_New_Roman" w:eastAsia="Times New Roman" w:hAnsi="Times_New_Roman" w:cs="Times New Roman"/>
      <w:b/>
      <w:bCs/>
      <w:i/>
      <w:iCs/>
      <w:color w:val="auto"/>
      <w:sz w:val="36"/>
      <w:szCs w:val="36"/>
      <w:lang w:val="en-GB" w:eastAsia="en-GB" w:bidi="ar-SA"/>
    </w:rPr>
  </w:style>
  <w:style w:type="paragraph" w:customStyle="1" w:styleId="xl81">
    <w:name w:val="xl81"/>
    <w:basedOn w:val="Normal"/>
    <w:rsid w:val="006B5D81"/>
    <w:pPr>
      <w:widowControl/>
      <w:suppressAutoHyphens w:val="0"/>
      <w:spacing w:before="100" w:beforeAutospacing="1" w:after="100" w:afterAutospacing="1"/>
      <w:jc w:val="center"/>
    </w:pPr>
    <w:rPr>
      <w:rFonts w:eastAsia="Times New Roman" w:cs="Times New Roman"/>
      <w:color w:val="auto"/>
      <w:lang w:val="en-GB" w:eastAsia="en-GB" w:bidi="ar-SA"/>
    </w:rPr>
  </w:style>
  <w:style w:type="paragraph" w:customStyle="1" w:styleId="xl82">
    <w:name w:val="xl82"/>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83">
    <w:name w:val="xl83"/>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84">
    <w:name w:val="xl84"/>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85">
    <w:name w:val="xl85"/>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6">
    <w:name w:val="xl86"/>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color w:val="auto"/>
      <w:lang w:val="en-GB" w:eastAsia="en-GB" w:bidi="ar-SA"/>
    </w:rPr>
  </w:style>
  <w:style w:type="paragraph" w:customStyle="1" w:styleId="xl87">
    <w:name w:val="xl87"/>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8">
    <w:name w:val="xl88"/>
    <w:basedOn w:val="Normal"/>
    <w:rsid w:val="006B5D81"/>
    <w:pPr>
      <w:widowControl/>
      <w:pBdr>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89">
    <w:name w:val="xl89"/>
    <w:basedOn w:val="Normal"/>
    <w:rsid w:val="006B5D81"/>
    <w:pPr>
      <w:widowControl/>
      <w:pBdr>
        <w:bottom w:val="single" w:sz="4" w:space="0" w:color="auto"/>
      </w:pBdr>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90">
    <w:name w:val="xl90"/>
    <w:basedOn w:val="Normal"/>
    <w:rsid w:val="006B5D81"/>
    <w:pPr>
      <w:widowControl/>
      <w:pBdr>
        <w:bottom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1">
    <w:name w:val="xl91"/>
    <w:basedOn w:val="Normal"/>
    <w:rsid w:val="006B5D81"/>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2">
    <w:name w:val="xl92"/>
    <w:basedOn w:val="Normal"/>
    <w:rsid w:val="006B5D81"/>
    <w:pPr>
      <w:widowControl/>
      <w:pBdr>
        <w:top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3">
    <w:name w:val="xl93"/>
    <w:basedOn w:val="Normal"/>
    <w:rsid w:val="006B5D81"/>
    <w:pPr>
      <w:widowControl/>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94">
    <w:name w:val="xl94"/>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5">
    <w:name w:val="xl95"/>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96">
    <w:name w:val="xl96"/>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7">
    <w:name w:val="xl97"/>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8">
    <w:name w:val="xl98"/>
    <w:basedOn w:val="Normal"/>
    <w:rsid w:val="006B5D81"/>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9">
    <w:name w:val="xl99"/>
    <w:basedOn w:val="Normal"/>
    <w:rsid w:val="006B5D81"/>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00">
    <w:name w:val="xl100"/>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01">
    <w:name w:val="xl101"/>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02">
    <w:name w:val="xl102"/>
    <w:basedOn w:val="Normal"/>
    <w:rsid w:val="006B5D81"/>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3">
    <w:name w:val="xl103"/>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4">
    <w:name w:val="xl104"/>
    <w:basedOn w:val="Normal"/>
    <w:rsid w:val="006B5D8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05">
    <w:name w:val="xl105"/>
    <w:basedOn w:val="Normal"/>
    <w:rsid w:val="006B5D81"/>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06">
    <w:name w:val="xl106"/>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07">
    <w:name w:val="xl107"/>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08">
    <w:name w:val="xl108"/>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09">
    <w:name w:val="xl109"/>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0">
    <w:name w:val="xl110"/>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1">
    <w:name w:val="xl111"/>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12">
    <w:name w:val="xl112"/>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3">
    <w:name w:val="xl113"/>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4">
    <w:name w:val="xl114"/>
    <w:basedOn w:val="Normal"/>
    <w:rsid w:val="00747808"/>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115">
    <w:name w:val="xl115"/>
    <w:basedOn w:val="Normal"/>
    <w:rsid w:val="00747808"/>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16">
    <w:name w:val="xl116"/>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7">
    <w:name w:val="xl117"/>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18">
    <w:name w:val="xl118"/>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9">
    <w:name w:val="xl119"/>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0">
    <w:name w:val="xl120"/>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1">
    <w:name w:val="xl121"/>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2">
    <w:name w:val="xl122"/>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3">
    <w:name w:val="xl123"/>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24">
    <w:name w:val="xl124"/>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5">
    <w:name w:val="xl125"/>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6">
    <w:name w:val="xl126"/>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7">
    <w:name w:val="xl127"/>
    <w:basedOn w:val="Normal"/>
    <w:rsid w:val="00747808"/>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28">
    <w:name w:val="xl128"/>
    <w:basedOn w:val="Normal"/>
    <w:rsid w:val="00747808"/>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29">
    <w:name w:val="xl129"/>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30">
    <w:name w:val="xl130"/>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31">
    <w:name w:val="xl131"/>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32">
    <w:name w:val="xl132"/>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character" w:customStyle="1" w:styleId="WW8Num12z1">
    <w:name w:val="WW8Num12z1"/>
    <w:rsid w:val="006E2250"/>
    <w:rPr>
      <w:rFonts w:ascii="Courier New" w:hAnsi="Courier New" w:cs="Arial"/>
      <w:b w:val="0"/>
      <w:i w:val="0"/>
      <w:sz w:val="24"/>
    </w:rPr>
  </w:style>
</w:styles>
</file>

<file path=word/webSettings.xml><?xml version="1.0" encoding="utf-8"?>
<w:webSettings xmlns:r="http://schemas.openxmlformats.org/officeDocument/2006/relationships" xmlns:w="http://schemas.openxmlformats.org/wordprocessingml/2006/main">
  <w:divs>
    <w:div w:id="42291988">
      <w:bodyDiv w:val="1"/>
      <w:marLeft w:val="0"/>
      <w:marRight w:val="0"/>
      <w:marTop w:val="0"/>
      <w:marBottom w:val="0"/>
      <w:divBdr>
        <w:top w:val="none" w:sz="0" w:space="0" w:color="auto"/>
        <w:left w:val="none" w:sz="0" w:space="0" w:color="auto"/>
        <w:bottom w:val="none" w:sz="0" w:space="0" w:color="auto"/>
        <w:right w:val="none" w:sz="0" w:space="0" w:color="auto"/>
      </w:divBdr>
    </w:div>
    <w:div w:id="48499153">
      <w:bodyDiv w:val="1"/>
      <w:marLeft w:val="0"/>
      <w:marRight w:val="0"/>
      <w:marTop w:val="0"/>
      <w:marBottom w:val="0"/>
      <w:divBdr>
        <w:top w:val="none" w:sz="0" w:space="0" w:color="auto"/>
        <w:left w:val="none" w:sz="0" w:space="0" w:color="auto"/>
        <w:bottom w:val="none" w:sz="0" w:space="0" w:color="auto"/>
        <w:right w:val="none" w:sz="0" w:space="0" w:color="auto"/>
      </w:divBdr>
    </w:div>
    <w:div w:id="52510991">
      <w:bodyDiv w:val="1"/>
      <w:marLeft w:val="0"/>
      <w:marRight w:val="0"/>
      <w:marTop w:val="0"/>
      <w:marBottom w:val="0"/>
      <w:divBdr>
        <w:top w:val="none" w:sz="0" w:space="0" w:color="auto"/>
        <w:left w:val="none" w:sz="0" w:space="0" w:color="auto"/>
        <w:bottom w:val="none" w:sz="0" w:space="0" w:color="auto"/>
        <w:right w:val="none" w:sz="0" w:space="0" w:color="auto"/>
      </w:divBdr>
    </w:div>
    <w:div w:id="56629250">
      <w:bodyDiv w:val="1"/>
      <w:marLeft w:val="0"/>
      <w:marRight w:val="0"/>
      <w:marTop w:val="0"/>
      <w:marBottom w:val="0"/>
      <w:divBdr>
        <w:top w:val="none" w:sz="0" w:space="0" w:color="auto"/>
        <w:left w:val="none" w:sz="0" w:space="0" w:color="auto"/>
        <w:bottom w:val="none" w:sz="0" w:space="0" w:color="auto"/>
        <w:right w:val="none" w:sz="0" w:space="0" w:color="auto"/>
      </w:divBdr>
    </w:div>
    <w:div w:id="60642366">
      <w:bodyDiv w:val="1"/>
      <w:marLeft w:val="0"/>
      <w:marRight w:val="0"/>
      <w:marTop w:val="0"/>
      <w:marBottom w:val="0"/>
      <w:divBdr>
        <w:top w:val="none" w:sz="0" w:space="0" w:color="auto"/>
        <w:left w:val="none" w:sz="0" w:space="0" w:color="auto"/>
        <w:bottom w:val="none" w:sz="0" w:space="0" w:color="auto"/>
        <w:right w:val="none" w:sz="0" w:space="0" w:color="auto"/>
      </w:divBdr>
    </w:div>
    <w:div w:id="403454573">
      <w:bodyDiv w:val="1"/>
      <w:marLeft w:val="0"/>
      <w:marRight w:val="0"/>
      <w:marTop w:val="0"/>
      <w:marBottom w:val="0"/>
      <w:divBdr>
        <w:top w:val="none" w:sz="0" w:space="0" w:color="auto"/>
        <w:left w:val="none" w:sz="0" w:space="0" w:color="auto"/>
        <w:bottom w:val="none" w:sz="0" w:space="0" w:color="auto"/>
        <w:right w:val="none" w:sz="0" w:space="0" w:color="auto"/>
      </w:divBdr>
    </w:div>
    <w:div w:id="407727104">
      <w:bodyDiv w:val="1"/>
      <w:marLeft w:val="0"/>
      <w:marRight w:val="0"/>
      <w:marTop w:val="0"/>
      <w:marBottom w:val="0"/>
      <w:divBdr>
        <w:top w:val="none" w:sz="0" w:space="0" w:color="auto"/>
        <w:left w:val="none" w:sz="0" w:space="0" w:color="auto"/>
        <w:bottom w:val="none" w:sz="0" w:space="0" w:color="auto"/>
        <w:right w:val="none" w:sz="0" w:space="0" w:color="auto"/>
      </w:divBdr>
    </w:div>
    <w:div w:id="460849785">
      <w:bodyDiv w:val="1"/>
      <w:marLeft w:val="0"/>
      <w:marRight w:val="0"/>
      <w:marTop w:val="0"/>
      <w:marBottom w:val="0"/>
      <w:divBdr>
        <w:top w:val="none" w:sz="0" w:space="0" w:color="auto"/>
        <w:left w:val="none" w:sz="0" w:space="0" w:color="auto"/>
        <w:bottom w:val="none" w:sz="0" w:space="0" w:color="auto"/>
        <w:right w:val="none" w:sz="0" w:space="0" w:color="auto"/>
      </w:divBdr>
    </w:div>
    <w:div w:id="489835297">
      <w:bodyDiv w:val="1"/>
      <w:marLeft w:val="0"/>
      <w:marRight w:val="0"/>
      <w:marTop w:val="0"/>
      <w:marBottom w:val="0"/>
      <w:divBdr>
        <w:top w:val="none" w:sz="0" w:space="0" w:color="auto"/>
        <w:left w:val="none" w:sz="0" w:space="0" w:color="auto"/>
        <w:bottom w:val="none" w:sz="0" w:space="0" w:color="auto"/>
        <w:right w:val="none" w:sz="0" w:space="0" w:color="auto"/>
      </w:divBdr>
    </w:div>
    <w:div w:id="512770776">
      <w:bodyDiv w:val="1"/>
      <w:marLeft w:val="0"/>
      <w:marRight w:val="0"/>
      <w:marTop w:val="0"/>
      <w:marBottom w:val="0"/>
      <w:divBdr>
        <w:top w:val="none" w:sz="0" w:space="0" w:color="auto"/>
        <w:left w:val="none" w:sz="0" w:space="0" w:color="auto"/>
        <w:bottom w:val="none" w:sz="0" w:space="0" w:color="auto"/>
        <w:right w:val="none" w:sz="0" w:space="0" w:color="auto"/>
      </w:divBdr>
    </w:div>
    <w:div w:id="516389553">
      <w:bodyDiv w:val="1"/>
      <w:marLeft w:val="0"/>
      <w:marRight w:val="0"/>
      <w:marTop w:val="0"/>
      <w:marBottom w:val="0"/>
      <w:divBdr>
        <w:top w:val="none" w:sz="0" w:space="0" w:color="auto"/>
        <w:left w:val="none" w:sz="0" w:space="0" w:color="auto"/>
        <w:bottom w:val="none" w:sz="0" w:space="0" w:color="auto"/>
        <w:right w:val="none" w:sz="0" w:space="0" w:color="auto"/>
      </w:divBdr>
    </w:div>
    <w:div w:id="624115162">
      <w:bodyDiv w:val="1"/>
      <w:marLeft w:val="0"/>
      <w:marRight w:val="0"/>
      <w:marTop w:val="0"/>
      <w:marBottom w:val="0"/>
      <w:divBdr>
        <w:top w:val="none" w:sz="0" w:space="0" w:color="auto"/>
        <w:left w:val="none" w:sz="0" w:space="0" w:color="auto"/>
        <w:bottom w:val="none" w:sz="0" w:space="0" w:color="auto"/>
        <w:right w:val="none" w:sz="0" w:space="0" w:color="auto"/>
      </w:divBdr>
    </w:div>
    <w:div w:id="680357323">
      <w:bodyDiv w:val="1"/>
      <w:marLeft w:val="0"/>
      <w:marRight w:val="0"/>
      <w:marTop w:val="0"/>
      <w:marBottom w:val="0"/>
      <w:divBdr>
        <w:top w:val="none" w:sz="0" w:space="0" w:color="auto"/>
        <w:left w:val="none" w:sz="0" w:space="0" w:color="auto"/>
        <w:bottom w:val="none" w:sz="0" w:space="0" w:color="auto"/>
        <w:right w:val="none" w:sz="0" w:space="0" w:color="auto"/>
      </w:divBdr>
    </w:div>
    <w:div w:id="689186108">
      <w:bodyDiv w:val="1"/>
      <w:marLeft w:val="0"/>
      <w:marRight w:val="0"/>
      <w:marTop w:val="0"/>
      <w:marBottom w:val="0"/>
      <w:divBdr>
        <w:top w:val="none" w:sz="0" w:space="0" w:color="auto"/>
        <w:left w:val="none" w:sz="0" w:space="0" w:color="auto"/>
        <w:bottom w:val="none" w:sz="0" w:space="0" w:color="auto"/>
        <w:right w:val="none" w:sz="0" w:space="0" w:color="auto"/>
      </w:divBdr>
    </w:div>
    <w:div w:id="711228987">
      <w:bodyDiv w:val="1"/>
      <w:marLeft w:val="0"/>
      <w:marRight w:val="0"/>
      <w:marTop w:val="0"/>
      <w:marBottom w:val="0"/>
      <w:divBdr>
        <w:top w:val="none" w:sz="0" w:space="0" w:color="auto"/>
        <w:left w:val="none" w:sz="0" w:space="0" w:color="auto"/>
        <w:bottom w:val="none" w:sz="0" w:space="0" w:color="auto"/>
        <w:right w:val="none" w:sz="0" w:space="0" w:color="auto"/>
      </w:divBdr>
    </w:div>
    <w:div w:id="724334168">
      <w:bodyDiv w:val="1"/>
      <w:marLeft w:val="0"/>
      <w:marRight w:val="0"/>
      <w:marTop w:val="0"/>
      <w:marBottom w:val="0"/>
      <w:divBdr>
        <w:top w:val="none" w:sz="0" w:space="0" w:color="auto"/>
        <w:left w:val="none" w:sz="0" w:space="0" w:color="auto"/>
        <w:bottom w:val="none" w:sz="0" w:space="0" w:color="auto"/>
        <w:right w:val="none" w:sz="0" w:space="0" w:color="auto"/>
      </w:divBdr>
    </w:div>
    <w:div w:id="785272452">
      <w:bodyDiv w:val="1"/>
      <w:marLeft w:val="0"/>
      <w:marRight w:val="0"/>
      <w:marTop w:val="0"/>
      <w:marBottom w:val="0"/>
      <w:divBdr>
        <w:top w:val="none" w:sz="0" w:space="0" w:color="auto"/>
        <w:left w:val="none" w:sz="0" w:space="0" w:color="auto"/>
        <w:bottom w:val="none" w:sz="0" w:space="0" w:color="auto"/>
        <w:right w:val="none" w:sz="0" w:space="0" w:color="auto"/>
      </w:divBdr>
    </w:div>
    <w:div w:id="786581111">
      <w:bodyDiv w:val="1"/>
      <w:marLeft w:val="0"/>
      <w:marRight w:val="0"/>
      <w:marTop w:val="0"/>
      <w:marBottom w:val="0"/>
      <w:divBdr>
        <w:top w:val="none" w:sz="0" w:space="0" w:color="auto"/>
        <w:left w:val="none" w:sz="0" w:space="0" w:color="auto"/>
        <w:bottom w:val="none" w:sz="0" w:space="0" w:color="auto"/>
        <w:right w:val="none" w:sz="0" w:space="0" w:color="auto"/>
      </w:divBdr>
    </w:div>
    <w:div w:id="794714620">
      <w:bodyDiv w:val="1"/>
      <w:marLeft w:val="0"/>
      <w:marRight w:val="0"/>
      <w:marTop w:val="0"/>
      <w:marBottom w:val="0"/>
      <w:divBdr>
        <w:top w:val="none" w:sz="0" w:space="0" w:color="auto"/>
        <w:left w:val="none" w:sz="0" w:space="0" w:color="auto"/>
        <w:bottom w:val="none" w:sz="0" w:space="0" w:color="auto"/>
        <w:right w:val="none" w:sz="0" w:space="0" w:color="auto"/>
      </w:divBdr>
    </w:div>
    <w:div w:id="794834260">
      <w:bodyDiv w:val="1"/>
      <w:marLeft w:val="0"/>
      <w:marRight w:val="0"/>
      <w:marTop w:val="0"/>
      <w:marBottom w:val="0"/>
      <w:divBdr>
        <w:top w:val="none" w:sz="0" w:space="0" w:color="auto"/>
        <w:left w:val="none" w:sz="0" w:space="0" w:color="auto"/>
        <w:bottom w:val="none" w:sz="0" w:space="0" w:color="auto"/>
        <w:right w:val="none" w:sz="0" w:space="0" w:color="auto"/>
      </w:divBdr>
    </w:div>
    <w:div w:id="796919494">
      <w:bodyDiv w:val="1"/>
      <w:marLeft w:val="0"/>
      <w:marRight w:val="0"/>
      <w:marTop w:val="0"/>
      <w:marBottom w:val="0"/>
      <w:divBdr>
        <w:top w:val="none" w:sz="0" w:space="0" w:color="auto"/>
        <w:left w:val="none" w:sz="0" w:space="0" w:color="auto"/>
        <w:bottom w:val="none" w:sz="0" w:space="0" w:color="auto"/>
        <w:right w:val="none" w:sz="0" w:space="0" w:color="auto"/>
      </w:divBdr>
    </w:div>
    <w:div w:id="803424786">
      <w:bodyDiv w:val="1"/>
      <w:marLeft w:val="0"/>
      <w:marRight w:val="0"/>
      <w:marTop w:val="0"/>
      <w:marBottom w:val="0"/>
      <w:divBdr>
        <w:top w:val="none" w:sz="0" w:space="0" w:color="auto"/>
        <w:left w:val="none" w:sz="0" w:space="0" w:color="auto"/>
        <w:bottom w:val="none" w:sz="0" w:space="0" w:color="auto"/>
        <w:right w:val="none" w:sz="0" w:space="0" w:color="auto"/>
      </w:divBdr>
    </w:div>
    <w:div w:id="810560001">
      <w:bodyDiv w:val="1"/>
      <w:marLeft w:val="0"/>
      <w:marRight w:val="0"/>
      <w:marTop w:val="0"/>
      <w:marBottom w:val="0"/>
      <w:divBdr>
        <w:top w:val="none" w:sz="0" w:space="0" w:color="auto"/>
        <w:left w:val="none" w:sz="0" w:space="0" w:color="auto"/>
        <w:bottom w:val="none" w:sz="0" w:space="0" w:color="auto"/>
        <w:right w:val="none" w:sz="0" w:space="0" w:color="auto"/>
      </w:divBdr>
    </w:div>
    <w:div w:id="848981374">
      <w:bodyDiv w:val="1"/>
      <w:marLeft w:val="0"/>
      <w:marRight w:val="0"/>
      <w:marTop w:val="0"/>
      <w:marBottom w:val="0"/>
      <w:divBdr>
        <w:top w:val="none" w:sz="0" w:space="0" w:color="auto"/>
        <w:left w:val="none" w:sz="0" w:space="0" w:color="auto"/>
        <w:bottom w:val="none" w:sz="0" w:space="0" w:color="auto"/>
        <w:right w:val="none" w:sz="0" w:space="0" w:color="auto"/>
      </w:divBdr>
    </w:div>
    <w:div w:id="849829347">
      <w:bodyDiv w:val="1"/>
      <w:marLeft w:val="0"/>
      <w:marRight w:val="0"/>
      <w:marTop w:val="0"/>
      <w:marBottom w:val="0"/>
      <w:divBdr>
        <w:top w:val="none" w:sz="0" w:space="0" w:color="auto"/>
        <w:left w:val="none" w:sz="0" w:space="0" w:color="auto"/>
        <w:bottom w:val="none" w:sz="0" w:space="0" w:color="auto"/>
        <w:right w:val="none" w:sz="0" w:space="0" w:color="auto"/>
      </w:divBdr>
    </w:div>
    <w:div w:id="875391496">
      <w:bodyDiv w:val="1"/>
      <w:marLeft w:val="0"/>
      <w:marRight w:val="0"/>
      <w:marTop w:val="0"/>
      <w:marBottom w:val="0"/>
      <w:divBdr>
        <w:top w:val="none" w:sz="0" w:space="0" w:color="auto"/>
        <w:left w:val="none" w:sz="0" w:space="0" w:color="auto"/>
        <w:bottom w:val="none" w:sz="0" w:space="0" w:color="auto"/>
        <w:right w:val="none" w:sz="0" w:space="0" w:color="auto"/>
      </w:divBdr>
    </w:div>
    <w:div w:id="908928221">
      <w:bodyDiv w:val="1"/>
      <w:marLeft w:val="0"/>
      <w:marRight w:val="0"/>
      <w:marTop w:val="0"/>
      <w:marBottom w:val="0"/>
      <w:divBdr>
        <w:top w:val="none" w:sz="0" w:space="0" w:color="auto"/>
        <w:left w:val="none" w:sz="0" w:space="0" w:color="auto"/>
        <w:bottom w:val="none" w:sz="0" w:space="0" w:color="auto"/>
        <w:right w:val="none" w:sz="0" w:space="0" w:color="auto"/>
      </w:divBdr>
    </w:div>
    <w:div w:id="969288268">
      <w:bodyDiv w:val="1"/>
      <w:marLeft w:val="0"/>
      <w:marRight w:val="0"/>
      <w:marTop w:val="0"/>
      <w:marBottom w:val="0"/>
      <w:divBdr>
        <w:top w:val="none" w:sz="0" w:space="0" w:color="auto"/>
        <w:left w:val="none" w:sz="0" w:space="0" w:color="auto"/>
        <w:bottom w:val="none" w:sz="0" w:space="0" w:color="auto"/>
        <w:right w:val="none" w:sz="0" w:space="0" w:color="auto"/>
      </w:divBdr>
    </w:div>
    <w:div w:id="993069863">
      <w:bodyDiv w:val="1"/>
      <w:marLeft w:val="0"/>
      <w:marRight w:val="0"/>
      <w:marTop w:val="0"/>
      <w:marBottom w:val="0"/>
      <w:divBdr>
        <w:top w:val="none" w:sz="0" w:space="0" w:color="auto"/>
        <w:left w:val="none" w:sz="0" w:space="0" w:color="auto"/>
        <w:bottom w:val="none" w:sz="0" w:space="0" w:color="auto"/>
        <w:right w:val="none" w:sz="0" w:space="0" w:color="auto"/>
      </w:divBdr>
    </w:div>
    <w:div w:id="1043560776">
      <w:bodyDiv w:val="1"/>
      <w:marLeft w:val="0"/>
      <w:marRight w:val="0"/>
      <w:marTop w:val="0"/>
      <w:marBottom w:val="0"/>
      <w:divBdr>
        <w:top w:val="none" w:sz="0" w:space="0" w:color="auto"/>
        <w:left w:val="none" w:sz="0" w:space="0" w:color="auto"/>
        <w:bottom w:val="none" w:sz="0" w:space="0" w:color="auto"/>
        <w:right w:val="none" w:sz="0" w:space="0" w:color="auto"/>
      </w:divBdr>
    </w:div>
    <w:div w:id="1059523617">
      <w:bodyDiv w:val="1"/>
      <w:marLeft w:val="0"/>
      <w:marRight w:val="0"/>
      <w:marTop w:val="0"/>
      <w:marBottom w:val="0"/>
      <w:divBdr>
        <w:top w:val="none" w:sz="0" w:space="0" w:color="auto"/>
        <w:left w:val="none" w:sz="0" w:space="0" w:color="auto"/>
        <w:bottom w:val="none" w:sz="0" w:space="0" w:color="auto"/>
        <w:right w:val="none" w:sz="0" w:space="0" w:color="auto"/>
      </w:divBdr>
    </w:div>
    <w:div w:id="1064642741">
      <w:bodyDiv w:val="1"/>
      <w:marLeft w:val="0"/>
      <w:marRight w:val="0"/>
      <w:marTop w:val="0"/>
      <w:marBottom w:val="0"/>
      <w:divBdr>
        <w:top w:val="none" w:sz="0" w:space="0" w:color="auto"/>
        <w:left w:val="none" w:sz="0" w:space="0" w:color="auto"/>
        <w:bottom w:val="none" w:sz="0" w:space="0" w:color="auto"/>
        <w:right w:val="none" w:sz="0" w:space="0" w:color="auto"/>
      </w:divBdr>
    </w:div>
    <w:div w:id="1150823128">
      <w:bodyDiv w:val="1"/>
      <w:marLeft w:val="0"/>
      <w:marRight w:val="0"/>
      <w:marTop w:val="0"/>
      <w:marBottom w:val="0"/>
      <w:divBdr>
        <w:top w:val="none" w:sz="0" w:space="0" w:color="auto"/>
        <w:left w:val="none" w:sz="0" w:space="0" w:color="auto"/>
        <w:bottom w:val="none" w:sz="0" w:space="0" w:color="auto"/>
        <w:right w:val="none" w:sz="0" w:space="0" w:color="auto"/>
      </w:divBdr>
    </w:div>
    <w:div w:id="1158229484">
      <w:bodyDiv w:val="1"/>
      <w:marLeft w:val="0"/>
      <w:marRight w:val="0"/>
      <w:marTop w:val="0"/>
      <w:marBottom w:val="0"/>
      <w:divBdr>
        <w:top w:val="none" w:sz="0" w:space="0" w:color="auto"/>
        <w:left w:val="none" w:sz="0" w:space="0" w:color="auto"/>
        <w:bottom w:val="none" w:sz="0" w:space="0" w:color="auto"/>
        <w:right w:val="none" w:sz="0" w:space="0" w:color="auto"/>
      </w:divBdr>
    </w:div>
    <w:div w:id="1166701789">
      <w:bodyDiv w:val="1"/>
      <w:marLeft w:val="0"/>
      <w:marRight w:val="0"/>
      <w:marTop w:val="0"/>
      <w:marBottom w:val="0"/>
      <w:divBdr>
        <w:top w:val="none" w:sz="0" w:space="0" w:color="auto"/>
        <w:left w:val="none" w:sz="0" w:space="0" w:color="auto"/>
        <w:bottom w:val="none" w:sz="0" w:space="0" w:color="auto"/>
        <w:right w:val="none" w:sz="0" w:space="0" w:color="auto"/>
      </w:divBdr>
    </w:div>
    <w:div w:id="1169322633">
      <w:bodyDiv w:val="1"/>
      <w:marLeft w:val="0"/>
      <w:marRight w:val="0"/>
      <w:marTop w:val="0"/>
      <w:marBottom w:val="0"/>
      <w:divBdr>
        <w:top w:val="none" w:sz="0" w:space="0" w:color="auto"/>
        <w:left w:val="none" w:sz="0" w:space="0" w:color="auto"/>
        <w:bottom w:val="none" w:sz="0" w:space="0" w:color="auto"/>
        <w:right w:val="none" w:sz="0" w:space="0" w:color="auto"/>
      </w:divBdr>
    </w:div>
    <w:div w:id="1184174646">
      <w:bodyDiv w:val="1"/>
      <w:marLeft w:val="0"/>
      <w:marRight w:val="0"/>
      <w:marTop w:val="0"/>
      <w:marBottom w:val="0"/>
      <w:divBdr>
        <w:top w:val="none" w:sz="0" w:space="0" w:color="auto"/>
        <w:left w:val="none" w:sz="0" w:space="0" w:color="auto"/>
        <w:bottom w:val="none" w:sz="0" w:space="0" w:color="auto"/>
        <w:right w:val="none" w:sz="0" w:space="0" w:color="auto"/>
      </w:divBdr>
    </w:div>
    <w:div w:id="1198011845">
      <w:bodyDiv w:val="1"/>
      <w:marLeft w:val="0"/>
      <w:marRight w:val="0"/>
      <w:marTop w:val="0"/>
      <w:marBottom w:val="0"/>
      <w:divBdr>
        <w:top w:val="none" w:sz="0" w:space="0" w:color="auto"/>
        <w:left w:val="none" w:sz="0" w:space="0" w:color="auto"/>
        <w:bottom w:val="none" w:sz="0" w:space="0" w:color="auto"/>
        <w:right w:val="none" w:sz="0" w:space="0" w:color="auto"/>
      </w:divBdr>
    </w:div>
    <w:div w:id="1204370976">
      <w:bodyDiv w:val="1"/>
      <w:marLeft w:val="0"/>
      <w:marRight w:val="0"/>
      <w:marTop w:val="0"/>
      <w:marBottom w:val="0"/>
      <w:divBdr>
        <w:top w:val="none" w:sz="0" w:space="0" w:color="auto"/>
        <w:left w:val="none" w:sz="0" w:space="0" w:color="auto"/>
        <w:bottom w:val="none" w:sz="0" w:space="0" w:color="auto"/>
        <w:right w:val="none" w:sz="0" w:space="0" w:color="auto"/>
      </w:divBdr>
    </w:div>
    <w:div w:id="1251162962">
      <w:bodyDiv w:val="1"/>
      <w:marLeft w:val="0"/>
      <w:marRight w:val="0"/>
      <w:marTop w:val="0"/>
      <w:marBottom w:val="0"/>
      <w:divBdr>
        <w:top w:val="none" w:sz="0" w:space="0" w:color="auto"/>
        <w:left w:val="none" w:sz="0" w:space="0" w:color="auto"/>
        <w:bottom w:val="none" w:sz="0" w:space="0" w:color="auto"/>
        <w:right w:val="none" w:sz="0" w:space="0" w:color="auto"/>
      </w:divBdr>
    </w:div>
    <w:div w:id="1251231289">
      <w:bodyDiv w:val="1"/>
      <w:marLeft w:val="0"/>
      <w:marRight w:val="0"/>
      <w:marTop w:val="0"/>
      <w:marBottom w:val="0"/>
      <w:divBdr>
        <w:top w:val="none" w:sz="0" w:space="0" w:color="auto"/>
        <w:left w:val="none" w:sz="0" w:space="0" w:color="auto"/>
        <w:bottom w:val="none" w:sz="0" w:space="0" w:color="auto"/>
        <w:right w:val="none" w:sz="0" w:space="0" w:color="auto"/>
      </w:divBdr>
    </w:div>
    <w:div w:id="1267300724">
      <w:bodyDiv w:val="1"/>
      <w:marLeft w:val="0"/>
      <w:marRight w:val="0"/>
      <w:marTop w:val="0"/>
      <w:marBottom w:val="0"/>
      <w:divBdr>
        <w:top w:val="none" w:sz="0" w:space="0" w:color="auto"/>
        <w:left w:val="none" w:sz="0" w:space="0" w:color="auto"/>
        <w:bottom w:val="none" w:sz="0" w:space="0" w:color="auto"/>
        <w:right w:val="none" w:sz="0" w:space="0" w:color="auto"/>
      </w:divBdr>
    </w:div>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 w:id="1314793131">
      <w:bodyDiv w:val="1"/>
      <w:marLeft w:val="0"/>
      <w:marRight w:val="0"/>
      <w:marTop w:val="0"/>
      <w:marBottom w:val="0"/>
      <w:divBdr>
        <w:top w:val="none" w:sz="0" w:space="0" w:color="auto"/>
        <w:left w:val="none" w:sz="0" w:space="0" w:color="auto"/>
        <w:bottom w:val="none" w:sz="0" w:space="0" w:color="auto"/>
        <w:right w:val="none" w:sz="0" w:space="0" w:color="auto"/>
      </w:divBdr>
    </w:div>
    <w:div w:id="1363240470">
      <w:bodyDiv w:val="1"/>
      <w:marLeft w:val="0"/>
      <w:marRight w:val="0"/>
      <w:marTop w:val="0"/>
      <w:marBottom w:val="0"/>
      <w:divBdr>
        <w:top w:val="none" w:sz="0" w:space="0" w:color="auto"/>
        <w:left w:val="none" w:sz="0" w:space="0" w:color="auto"/>
        <w:bottom w:val="none" w:sz="0" w:space="0" w:color="auto"/>
        <w:right w:val="none" w:sz="0" w:space="0" w:color="auto"/>
      </w:divBdr>
    </w:div>
    <w:div w:id="1364211592">
      <w:bodyDiv w:val="1"/>
      <w:marLeft w:val="0"/>
      <w:marRight w:val="0"/>
      <w:marTop w:val="0"/>
      <w:marBottom w:val="0"/>
      <w:divBdr>
        <w:top w:val="none" w:sz="0" w:space="0" w:color="auto"/>
        <w:left w:val="none" w:sz="0" w:space="0" w:color="auto"/>
        <w:bottom w:val="none" w:sz="0" w:space="0" w:color="auto"/>
        <w:right w:val="none" w:sz="0" w:space="0" w:color="auto"/>
      </w:divBdr>
    </w:div>
    <w:div w:id="1370452898">
      <w:bodyDiv w:val="1"/>
      <w:marLeft w:val="0"/>
      <w:marRight w:val="0"/>
      <w:marTop w:val="0"/>
      <w:marBottom w:val="0"/>
      <w:divBdr>
        <w:top w:val="none" w:sz="0" w:space="0" w:color="auto"/>
        <w:left w:val="none" w:sz="0" w:space="0" w:color="auto"/>
        <w:bottom w:val="none" w:sz="0" w:space="0" w:color="auto"/>
        <w:right w:val="none" w:sz="0" w:space="0" w:color="auto"/>
      </w:divBdr>
    </w:div>
    <w:div w:id="1373771231">
      <w:bodyDiv w:val="1"/>
      <w:marLeft w:val="0"/>
      <w:marRight w:val="0"/>
      <w:marTop w:val="0"/>
      <w:marBottom w:val="0"/>
      <w:divBdr>
        <w:top w:val="none" w:sz="0" w:space="0" w:color="auto"/>
        <w:left w:val="none" w:sz="0" w:space="0" w:color="auto"/>
        <w:bottom w:val="none" w:sz="0" w:space="0" w:color="auto"/>
        <w:right w:val="none" w:sz="0" w:space="0" w:color="auto"/>
      </w:divBdr>
    </w:div>
    <w:div w:id="1465349208">
      <w:bodyDiv w:val="1"/>
      <w:marLeft w:val="0"/>
      <w:marRight w:val="0"/>
      <w:marTop w:val="0"/>
      <w:marBottom w:val="0"/>
      <w:divBdr>
        <w:top w:val="none" w:sz="0" w:space="0" w:color="auto"/>
        <w:left w:val="none" w:sz="0" w:space="0" w:color="auto"/>
        <w:bottom w:val="none" w:sz="0" w:space="0" w:color="auto"/>
        <w:right w:val="none" w:sz="0" w:space="0" w:color="auto"/>
      </w:divBdr>
    </w:div>
    <w:div w:id="1489126198">
      <w:bodyDiv w:val="1"/>
      <w:marLeft w:val="0"/>
      <w:marRight w:val="0"/>
      <w:marTop w:val="0"/>
      <w:marBottom w:val="0"/>
      <w:divBdr>
        <w:top w:val="none" w:sz="0" w:space="0" w:color="auto"/>
        <w:left w:val="none" w:sz="0" w:space="0" w:color="auto"/>
        <w:bottom w:val="none" w:sz="0" w:space="0" w:color="auto"/>
        <w:right w:val="none" w:sz="0" w:space="0" w:color="auto"/>
      </w:divBdr>
    </w:div>
    <w:div w:id="1571651172">
      <w:bodyDiv w:val="1"/>
      <w:marLeft w:val="0"/>
      <w:marRight w:val="0"/>
      <w:marTop w:val="0"/>
      <w:marBottom w:val="0"/>
      <w:divBdr>
        <w:top w:val="none" w:sz="0" w:space="0" w:color="auto"/>
        <w:left w:val="none" w:sz="0" w:space="0" w:color="auto"/>
        <w:bottom w:val="none" w:sz="0" w:space="0" w:color="auto"/>
        <w:right w:val="none" w:sz="0" w:space="0" w:color="auto"/>
      </w:divBdr>
    </w:div>
    <w:div w:id="1587953250">
      <w:bodyDiv w:val="1"/>
      <w:marLeft w:val="0"/>
      <w:marRight w:val="0"/>
      <w:marTop w:val="0"/>
      <w:marBottom w:val="0"/>
      <w:divBdr>
        <w:top w:val="none" w:sz="0" w:space="0" w:color="auto"/>
        <w:left w:val="none" w:sz="0" w:space="0" w:color="auto"/>
        <w:bottom w:val="none" w:sz="0" w:space="0" w:color="auto"/>
        <w:right w:val="none" w:sz="0" w:space="0" w:color="auto"/>
      </w:divBdr>
    </w:div>
    <w:div w:id="1600217740">
      <w:bodyDiv w:val="1"/>
      <w:marLeft w:val="0"/>
      <w:marRight w:val="0"/>
      <w:marTop w:val="0"/>
      <w:marBottom w:val="0"/>
      <w:divBdr>
        <w:top w:val="none" w:sz="0" w:space="0" w:color="auto"/>
        <w:left w:val="none" w:sz="0" w:space="0" w:color="auto"/>
        <w:bottom w:val="none" w:sz="0" w:space="0" w:color="auto"/>
        <w:right w:val="none" w:sz="0" w:space="0" w:color="auto"/>
      </w:divBdr>
    </w:div>
    <w:div w:id="1643657946">
      <w:bodyDiv w:val="1"/>
      <w:marLeft w:val="0"/>
      <w:marRight w:val="0"/>
      <w:marTop w:val="0"/>
      <w:marBottom w:val="0"/>
      <w:divBdr>
        <w:top w:val="none" w:sz="0" w:space="0" w:color="auto"/>
        <w:left w:val="none" w:sz="0" w:space="0" w:color="auto"/>
        <w:bottom w:val="none" w:sz="0" w:space="0" w:color="auto"/>
        <w:right w:val="none" w:sz="0" w:space="0" w:color="auto"/>
      </w:divBdr>
    </w:div>
    <w:div w:id="1694116216">
      <w:bodyDiv w:val="1"/>
      <w:marLeft w:val="0"/>
      <w:marRight w:val="0"/>
      <w:marTop w:val="0"/>
      <w:marBottom w:val="0"/>
      <w:divBdr>
        <w:top w:val="none" w:sz="0" w:space="0" w:color="auto"/>
        <w:left w:val="none" w:sz="0" w:space="0" w:color="auto"/>
        <w:bottom w:val="none" w:sz="0" w:space="0" w:color="auto"/>
        <w:right w:val="none" w:sz="0" w:space="0" w:color="auto"/>
      </w:divBdr>
    </w:div>
    <w:div w:id="1696225841">
      <w:bodyDiv w:val="1"/>
      <w:marLeft w:val="0"/>
      <w:marRight w:val="0"/>
      <w:marTop w:val="0"/>
      <w:marBottom w:val="0"/>
      <w:divBdr>
        <w:top w:val="none" w:sz="0" w:space="0" w:color="auto"/>
        <w:left w:val="none" w:sz="0" w:space="0" w:color="auto"/>
        <w:bottom w:val="none" w:sz="0" w:space="0" w:color="auto"/>
        <w:right w:val="none" w:sz="0" w:space="0" w:color="auto"/>
      </w:divBdr>
    </w:div>
    <w:div w:id="1754623949">
      <w:bodyDiv w:val="1"/>
      <w:marLeft w:val="0"/>
      <w:marRight w:val="0"/>
      <w:marTop w:val="0"/>
      <w:marBottom w:val="0"/>
      <w:divBdr>
        <w:top w:val="none" w:sz="0" w:space="0" w:color="auto"/>
        <w:left w:val="none" w:sz="0" w:space="0" w:color="auto"/>
        <w:bottom w:val="none" w:sz="0" w:space="0" w:color="auto"/>
        <w:right w:val="none" w:sz="0" w:space="0" w:color="auto"/>
      </w:divBdr>
    </w:div>
    <w:div w:id="1765953917">
      <w:bodyDiv w:val="1"/>
      <w:marLeft w:val="0"/>
      <w:marRight w:val="0"/>
      <w:marTop w:val="0"/>
      <w:marBottom w:val="0"/>
      <w:divBdr>
        <w:top w:val="none" w:sz="0" w:space="0" w:color="auto"/>
        <w:left w:val="none" w:sz="0" w:space="0" w:color="auto"/>
        <w:bottom w:val="none" w:sz="0" w:space="0" w:color="auto"/>
        <w:right w:val="none" w:sz="0" w:space="0" w:color="auto"/>
      </w:divBdr>
    </w:div>
    <w:div w:id="1782534505">
      <w:bodyDiv w:val="1"/>
      <w:marLeft w:val="0"/>
      <w:marRight w:val="0"/>
      <w:marTop w:val="0"/>
      <w:marBottom w:val="0"/>
      <w:divBdr>
        <w:top w:val="none" w:sz="0" w:space="0" w:color="auto"/>
        <w:left w:val="none" w:sz="0" w:space="0" w:color="auto"/>
        <w:bottom w:val="none" w:sz="0" w:space="0" w:color="auto"/>
        <w:right w:val="none" w:sz="0" w:space="0" w:color="auto"/>
      </w:divBdr>
    </w:div>
    <w:div w:id="1789660756">
      <w:bodyDiv w:val="1"/>
      <w:marLeft w:val="0"/>
      <w:marRight w:val="0"/>
      <w:marTop w:val="0"/>
      <w:marBottom w:val="0"/>
      <w:divBdr>
        <w:top w:val="none" w:sz="0" w:space="0" w:color="auto"/>
        <w:left w:val="none" w:sz="0" w:space="0" w:color="auto"/>
        <w:bottom w:val="none" w:sz="0" w:space="0" w:color="auto"/>
        <w:right w:val="none" w:sz="0" w:space="0" w:color="auto"/>
      </w:divBdr>
    </w:div>
    <w:div w:id="1855264764">
      <w:bodyDiv w:val="1"/>
      <w:marLeft w:val="0"/>
      <w:marRight w:val="0"/>
      <w:marTop w:val="0"/>
      <w:marBottom w:val="0"/>
      <w:divBdr>
        <w:top w:val="none" w:sz="0" w:space="0" w:color="auto"/>
        <w:left w:val="none" w:sz="0" w:space="0" w:color="auto"/>
        <w:bottom w:val="none" w:sz="0" w:space="0" w:color="auto"/>
        <w:right w:val="none" w:sz="0" w:space="0" w:color="auto"/>
      </w:divBdr>
    </w:div>
    <w:div w:id="1891568768">
      <w:bodyDiv w:val="1"/>
      <w:marLeft w:val="0"/>
      <w:marRight w:val="0"/>
      <w:marTop w:val="0"/>
      <w:marBottom w:val="0"/>
      <w:divBdr>
        <w:top w:val="none" w:sz="0" w:space="0" w:color="auto"/>
        <w:left w:val="none" w:sz="0" w:space="0" w:color="auto"/>
        <w:bottom w:val="none" w:sz="0" w:space="0" w:color="auto"/>
        <w:right w:val="none" w:sz="0" w:space="0" w:color="auto"/>
      </w:divBdr>
    </w:div>
    <w:div w:id="1905677177">
      <w:bodyDiv w:val="1"/>
      <w:marLeft w:val="0"/>
      <w:marRight w:val="0"/>
      <w:marTop w:val="0"/>
      <w:marBottom w:val="0"/>
      <w:divBdr>
        <w:top w:val="none" w:sz="0" w:space="0" w:color="auto"/>
        <w:left w:val="none" w:sz="0" w:space="0" w:color="auto"/>
        <w:bottom w:val="none" w:sz="0" w:space="0" w:color="auto"/>
        <w:right w:val="none" w:sz="0" w:space="0" w:color="auto"/>
      </w:divBdr>
    </w:div>
    <w:div w:id="1915772352">
      <w:bodyDiv w:val="1"/>
      <w:marLeft w:val="0"/>
      <w:marRight w:val="0"/>
      <w:marTop w:val="0"/>
      <w:marBottom w:val="0"/>
      <w:divBdr>
        <w:top w:val="none" w:sz="0" w:space="0" w:color="auto"/>
        <w:left w:val="none" w:sz="0" w:space="0" w:color="auto"/>
        <w:bottom w:val="none" w:sz="0" w:space="0" w:color="auto"/>
        <w:right w:val="none" w:sz="0" w:space="0" w:color="auto"/>
      </w:divBdr>
    </w:div>
    <w:div w:id="1931425713">
      <w:bodyDiv w:val="1"/>
      <w:marLeft w:val="0"/>
      <w:marRight w:val="0"/>
      <w:marTop w:val="0"/>
      <w:marBottom w:val="0"/>
      <w:divBdr>
        <w:top w:val="none" w:sz="0" w:space="0" w:color="auto"/>
        <w:left w:val="none" w:sz="0" w:space="0" w:color="auto"/>
        <w:bottom w:val="none" w:sz="0" w:space="0" w:color="auto"/>
        <w:right w:val="none" w:sz="0" w:space="0" w:color="auto"/>
      </w:divBdr>
    </w:div>
    <w:div w:id="1957983486">
      <w:bodyDiv w:val="1"/>
      <w:marLeft w:val="0"/>
      <w:marRight w:val="0"/>
      <w:marTop w:val="0"/>
      <w:marBottom w:val="0"/>
      <w:divBdr>
        <w:top w:val="none" w:sz="0" w:space="0" w:color="auto"/>
        <w:left w:val="none" w:sz="0" w:space="0" w:color="auto"/>
        <w:bottom w:val="none" w:sz="0" w:space="0" w:color="auto"/>
        <w:right w:val="none" w:sz="0" w:space="0" w:color="auto"/>
      </w:divBdr>
    </w:div>
    <w:div w:id="1964994970">
      <w:bodyDiv w:val="1"/>
      <w:marLeft w:val="0"/>
      <w:marRight w:val="0"/>
      <w:marTop w:val="0"/>
      <w:marBottom w:val="0"/>
      <w:divBdr>
        <w:top w:val="none" w:sz="0" w:space="0" w:color="auto"/>
        <w:left w:val="none" w:sz="0" w:space="0" w:color="auto"/>
        <w:bottom w:val="none" w:sz="0" w:space="0" w:color="auto"/>
        <w:right w:val="none" w:sz="0" w:space="0" w:color="auto"/>
      </w:divBdr>
    </w:div>
    <w:div w:id="2025738701">
      <w:bodyDiv w:val="1"/>
      <w:marLeft w:val="0"/>
      <w:marRight w:val="0"/>
      <w:marTop w:val="0"/>
      <w:marBottom w:val="0"/>
      <w:divBdr>
        <w:top w:val="none" w:sz="0" w:space="0" w:color="auto"/>
        <w:left w:val="none" w:sz="0" w:space="0" w:color="auto"/>
        <w:bottom w:val="none" w:sz="0" w:space="0" w:color="auto"/>
        <w:right w:val="none" w:sz="0" w:space="0" w:color="auto"/>
      </w:divBdr>
    </w:div>
    <w:div w:id="2041978608">
      <w:bodyDiv w:val="1"/>
      <w:marLeft w:val="0"/>
      <w:marRight w:val="0"/>
      <w:marTop w:val="0"/>
      <w:marBottom w:val="0"/>
      <w:divBdr>
        <w:top w:val="none" w:sz="0" w:space="0" w:color="auto"/>
        <w:left w:val="none" w:sz="0" w:space="0" w:color="auto"/>
        <w:bottom w:val="none" w:sz="0" w:space="0" w:color="auto"/>
        <w:right w:val="none" w:sz="0" w:space="0" w:color="auto"/>
      </w:divBdr>
    </w:div>
    <w:div w:id="2056271176">
      <w:bodyDiv w:val="1"/>
      <w:marLeft w:val="0"/>
      <w:marRight w:val="0"/>
      <w:marTop w:val="0"/>
      <w:marBottom w:val="0"/>
      <w:divBdr>
        <w:top w:val="none" w:sz="0" w:space="0" w:color="auto"/>
        <w:left w:val="none" w:sz="0" w:space="0" w:color="auto"/>
        <w:bottom w:val="none" w:sz="0" w:space="0" w:color="auto"/>
        <w:right w:val="none" w:sz="0" w:space="0" w:color="auto"/>
      </w:divBdr>
    </w:div>
    <w:div w:id="2072923308">
      <w:bodyDiv w:val="1"/>
      <w:marLeft w:val="0"/>
      <w:marRight w:val="0"/>
      <w:marTop w:val="0"/>
      <w:marBottom w:val="0"/>
      <w:divBdr>
        <w:top w:val="none" w:sz="0" w:space="0" w:color="auto"/>
        <w:left w:val="none" w:sz="0" w:space="0" w:color="auto"/>
        <w:bottom w:val="none" w:sz="0" w:space="0" w:color="auto"/>
        <w:right w:val="none" w:sz="0" w:space="0" w:color="auto"/>
      </w:divBdr>
    </w:div>
    <w:div w:id="20842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vodovodsid@open.telekom.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B727-10B5-4F84-8CD7-8EBFBA80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41443</CharactersWithSpaces>
  <SharedDoc>false</SharedDoc>
  <HLinks>
    <vt:vector size="36" baseType="variant">
      <vt:variant>
        <vt:i4>4587611</vt:i4>
      </vt:variant>
      <vt:variant>
        <vt:i4>15</vt:i4>
      </vt:variant>
      <vt:variant>
        <vt:i4>0</vt:i4>
      </vt:variant>
      <vt:variant>
        <vt:i4>5</vt:i4>
      </vt:variant>
      <vt:variant>
        <vt:lpwstr>http://www.kjn.gov.rs/ci/uputstvo-o-uplati-republicke-administrativne-takse.html</vt:lpwstr>
      </vt:variant>
      <vt:variant>
        <vt:lpwstr/>
      </vt:variant>
      <vt:variant>
        <vt:i4>6160469</vt:i4>
      </vt:variant>
      <vt:variant>
        <vt:i4>12</vt:i4>
      </vt:variant>
      <vt:variant>
        <vt:i4>0</vt:i4>
      </vt:variant>
      <vt:variant>
        <vt:i4>5</vt:i4>
      </vt:variant>
      <vt:variant>
        <vt:lpwstr>http://www.kjn.gov.rs/download/Taksa-popunjeni-nalozi-ci.pdf</vt:lpwstr>
      </vt:variant>
      <vt:variant>
        <vt:lpwstr/>
      </vt:variant>
      <vt:variant>
        <vt:i4>6422566</vt:i4>
      </vt:variant>
      <vt:variant>
        <vt:i4>9</vt:i4>
      </vt:variant>
      <vt:variant>
        <vt:i4>0</vt:i4>
      </vt:variant>
      <vt:variant>
        <vt:i4>5</vt:i4>
      </vt:variant>
      <vt:variant>
        <vt:lpwstr>http://www.kjn.gov.rs/</vt:lpwstr>
      </vt:variant>
      <vt:variant>
        <vt:lpwstr/>
      </vt: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3735639</vt:i4>
      </vt:variant>
      <vt:variant>
        <vt:i4>3</vt:i4>
      </vt:variant>
      <vt:variant>
        <vt:i4>0</vt:i4>
      </vt:variant>
      <vt:variant>
        <vt:i4>5</vt:i4>
      </vt:variant>
      <vt:variant>
        <vt:lpwstr>mailto:vodovodsid@open.telekom.rs</vt:lpwstr>
      </vt:variant>
      <vt:variant>
        <vt:lpwstr/>
      </vt:variant>
      <vt:variant>
        <vt:i4>2031706</vt:i4>
      </vt:variant>
      <vt:variant>
        <vt:i4>0</vt:i4>
      </vt:variant>
      <vt:variant>
        <vt:i4>0</vt:i4>
      </vt:variant>
      <vt:variant>
        <vt:i4>5</vt:i4>
      </vt:variant>
      <vt:variant>
        <vt:lpwstr>http://www.vodovodsid.rs/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Sekula</dc:creator>
  <cp:lastModifiedBy>JP Direkcija</cp:lastModifiedBy>
  <cp:revision>10</cp:revision>
  <cp:lastPrinted>2020-05-15T10:05:00Z</cp:lastPrinted>
  <dcterms:created xsi:type="dcterms:W3CDTF">2018-06-06T11:24:00Z</dcterms:created>
  <dcterms:modified xsi:type="dcterms:W3CDTF">2020-05-15T10:11:00Z</dcterms:modified>
</cp:coreProperties>
</file>