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F" w:rsidRPr="00E4557B" w:rsidRDefault="0088190F" w:rsidP="0088190F">
      <w:pPr>
        <w:pStyle w:val="Standard"/>
        <w:autoSpaceDE w:val="0"/>
        <w:jc w:val="center"/>
        <w:rPr>
          <w:rFonts w:eastAsia="Arial" w:cs="Times New Roman"/>
          <w:b/>
          <w:sz w:val="28"/>
        </w:rPr>
      </w:pPr>
      <w:r w:rsidRPr="00E4557B">
        <w:rPr>
          <w:rFonts w:eastAsia="Arial" w:cs="Times New Roman"/>
          <w:b/>
          <w:sz w:val="28"/>
        </w:rPr>
        <w:t>СТРУКТУРА ПОНУЂЕНЕ ЦЕНЕ</w:t>
      </w:r>
    </w:p>
    <w:p w:rsidR="0088190F" w:rsidRDefault="0088190F" w:rsidP="0088190F">
      <w:pPr>
        <w:pStyle w:val="Standard"/>
        <w:jc w:val="center"/>
        <w:rPr>
          <w:rFonts w:cs="Times New Roman"/>
          <w:lang w:val="sr-Cyrl-CS"/>
        </w:rPr>
      </w:pPr>
    </w:p>
    <w:tbl>
      <w:tblPr>
        <w:tblStyle w:val="TableGrid"/>
        <w:tblW w:w="16018" w:type="dxa"/>
        <w:tblInd w:w="-1026" w:type="dxa"/>
        <w:tblLayout w:type="fixed"/>
        <w:tblLook w:val="04A0"/>
      </w:tblPr>
      <w:tblGrid>
        <w:gridCol w:w="567"/>
        <w:gridCol w:w="1701"/>
        <w:gridCol w:w="709"/>
        <w:gridCol w:w="709"/>
        <w:gridCol w:w="1276"/>
        <w:gridCol w:w="708"/>
        <w:gridCol w:w="1276"/>
        <w:gridCol w:w="1276"/>
        <w:gridCol w:w="1134"/>
        <w:gridCol w:w="1276"/>
        <w:gridCol w:w="1275"/>
        <w:gridCol w:w="1276"/>
        <w:gridCol w:w="1276"/>
        <w:gridCol w:w="1559"/>
      </w:tblGrid>
      <w:tr w:rsidR="0088190F" w:rsidTr="0088190F">
        <w:tc>
          <w:tcPr>
            <w:tcW w:w="567" w:type="dxa"/>
          </w:tcPr>
          <w:p w:rsidR="0088190F" w:rsidRPr="00545FB2" w:rsidRDefault="0088190F" w:rsidP="0037387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GB"/>
              </w:rPr>
              <w:t>Р</w:t>
            </w:r>
            <w:r>
              <w:rPr>
                <w:rFonts w:cs="Times New Roman"/>
              </w:rPr>
              <w:t>.</w:t>
            </w:r>
          </w:p>
          <w:p w:rsidR="0088190F" w:rsidRPr="00545FB2" w:rsidRDefault="0088190F" w:rsidP="00373872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Бр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Врста послова радника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Окв.</w:t>
            </w:r>
          </w:p>
          <w:p w:rsidR="0088190F" w:rsidRDefault="0088190F" w:rsidP="0088190F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број ангаж.</w:t>
            </w:r>
          </w:p>
          <w:p w:rsidR="0088190F" w:rsidRDefault="0088190F" w:rsidP="0088190F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лица</w:t>
            </w:r>
          </w:p>
        </w:tc>
        <w:tc>
          <w:tcPr>
            <w:tcW w:w="709" w:type="dxa"/>
          </w:tcPr>
          <w:p w:rsidR="0088190F" w:rsidRDefault="0088190F" w:rsidP="0088190F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Окв.</w:t>
            </w:r>
          </w:p>
          <w:p w:rsidR="0088190F" w:rsidRDefault="0088190F" w:rsidP="0088190F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период ангажовања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Бруто цена рада</w:t>
            </w:r>
          </w:p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-бруто 1 -</w:t>
            </w:r>
          </w:p>
        </w:tc>
        <w:tc>
          <w:tcPr>
            <w:tcW w:w="708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Коефицијент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Основна зарада</w:t>
            </w:r>
          </w:p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Бруто1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Топли оброк </w:t>
            </w:r>
          </w:p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Бруто1</w:t>
            </w:r>
          </w:p>
        </w:tc>
        <w:tc>
          <w:tcPr>
            <w:tcW w:w="1134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Регрес</w:t>
            </w:r>
          </w:p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Бруто 1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Бруто 1 са додатком до минималне зараде</w:t>
            </w:r>
          </w:p>
        </w:tc>
        <w:tc>
          <w:tcPr>
            <w:tcW w:w="1275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Бруто 2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Нето зарада</w:t>
            </w:r>
          </w:p>
        </w:tc>
        <w:tc>
          <w:tcPr>
            <w:tcW w:w="1276" w:type="dxa"/>
          </w:tcPr>
          <w:p w:rsidR="0088190F" w:rsidRPr="0088190F" w:rsidRDefault="0088190F" w:rsidP="00373872">
            <w:pPr>
              <w:pStyle w:val="Standard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88190F">
              <w:rPr>
                <w:rFonts w:cs="Times New Roman"/>
                <w:sz w:val="20"/>
                <w:szCs w:val="20"/>
                <w:lang w:val="sr-Cyrl-CS"/>
              </w:rPr>
              <w:t>Провизија пружаоца услуге ____%</w:t>
            </w:r>
          </w:p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 w:rsidRPr="0088190F">
              <w:rPr>
                <w:rFonts w:cs="Times New Roman"/>
                <w:sz w:val="20"/>
                <w:szCs w:val="20"/>
                <w:lang w:val="sr-Cyrl-CS"/>
              </w:rPr>
              <w:t>(на нето зараду) у динарима</w:t>
            </w:r>
          </w:p>
        </w:tc>
        <w:tc>
          <w:tcPr>
            <w:tcW w:w="155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Укупно за позицију</w:t>
            </w:r>
          </w:p>
        </w:tc>
      </w:tr>
      <w:tr w:rsidR="0088190F" w:rsidTr="0088190F">
        <w:tc>
          <w:tcPr>
            <w:tcW w:w="567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</w:t>
            </w:r>
          </w:p>
        </w:tc>
        <w:tc>
          <w:tcPr>
            <w:tcW w:w="1701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</w:t>
            </w:r>
          </w:p>
        </w:tc>
        <w:tc>
          <w:tcPr>
            <w:tcW w:w="708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7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</w:t>
            </w:r>
          </w:p>
        </w:tc>
        <w:tc>
          <w:tcPr>
            <w:tcW w:w="1134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9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</w:t>
            </w:r>
          </w:p>
        </w:tc>
        <w:tc>
          <w:tcPr>
            <w:tcW w:w="1275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12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13</w:t>
            </w:r>
          </w:p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12*____%</w:t>
            </w:r>
          </w:p>
        </w:tc>
        <w:tc>
          <w:tcPr>
            <w:tcW w:w="155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14</w:t>
            </w:r>
          </w:p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3*4*(11+13)</w:t>
            </w:r>
          </w:p>
        </w:tc>
      </w:tr>
      <w:tr w:rsidR="0088190F" w:rsidTr="0088190F">
        <w:tc>
          <w:tcPr>
            <w:tcW w:w="567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1.</w:t>
            </w:r>
          </w:p>
        </w:tc>
        <w:tc>
          <w:tcPr>
            <w:tcW w:w="1701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Радник на паркинг сервису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26.219,68</w:t>
            </w:r>
          </w:p>
        </w:tc>
        <w:tc>
          <w:tcPr>
            <w:tcW w:w="708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1,32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34.609,97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10.984,30</w:t>
            </w:r>
          </w:p>
        </w:tc>
        <w:tc>
          <w:tcPr>
            <w:tcW w:w="1134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8.915,83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60.894,48</w:t>
            </w:r>
          </w:p>
        </w:tc>
        <w:tc>
          <w:tcPr>
            <w:tcW w:w="1275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71.033,41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44.317,04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55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</w:tr>
      <w:tr w:rsidR="0088190F" w:rsidTr="0088190F">
        <w:tc>
          <w:tcPr>
            <w:tcW w:w="567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2.</w:t>
            </w:r>
          </w:p>
        </w:tc>
        <w:tc>
          <w:tcPr>
            <w:tcW w:w="1701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Руковалац грађевинске машине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26.219,68</w:t>
            </w:r>
          </w:p>
        </w:tc>
        <w:tc>
          <w:tcPr>
            <w:tcW w:w="708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1,47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38.542,92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10.984,30</w:t>
            </w:r>
          </w:p>
        </w:tc>
        <w:tc>
          <w:tcPr>
            <w:tcW w:w="1134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8.915,83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60.894,48</w:t>
            </w:r>
          </w:p>
        </w:tc>
        <w:tc>
          <w:tcPr>
            <w:tcW w:w="1275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71.033,41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44.317,04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55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</w:tr>
      <w:tr w:rsidR="0088190F" w:rsidTr="0088190F">
        <w:tc>
          <w:tcPr>
            <w:tcW w:w="567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3.</w:t>
            </w:r>
          </w:p>
        </w:tc>
        <w:tc>
          <w:tcPr>
            <w:tcW w:w="1701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Возач теретног моторног возила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26.219,68</w:t>
            </w:r>
          </w:p>
        </w:tc>
        <w:tc>
          <w:tcPr>
            <w:tcW w:w="708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1,47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38.542,92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10.984,30</w:t>
            </w:r>
          </w:p>
        </w:tc>
        <w:tc>
          <w:tcPr>
            <w:tcW w:w="1134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8.915,83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60.894,48</w:t>
            </w:r>
          </w:p>
        </w:tc>
        <w:tc>
          <w:tcPr>
            <w:tcW w:w="1275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71.033,41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44.317,04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55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</w:tr>
      <w:tr w:rsidR="0088190F" w:rsidTr="0088190F">
        <w:tc>
          <w:tcPr>
            <w:tcW w:w="567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4.</w:t>
            </w:r>
          </w:p>
        </w:tc>
        <w:tc>
          <w:tcPr>
            <w:tcW w:w="1701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Радник на одржавању јавних зелених површина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26.219,68</w:t>
            </w:r>
          </w:p>
        </w:tc>
        <w:tc>
          <w:tcPr>
            <w:tcW w:w="708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1,32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34.609,97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10.984,30</w:t>
            </w:r>
          </w:p>
        </w:tc>
        <w:tc>
          <w:tcPr>
            <w:tcW w:w="1134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8.915,83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60.894,48</w:t>
            </w:r>
          </w:p>
        </w:tc>
        <w:tc>
          <w:tcPr>
            <w:tcW w:w="1275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71.033,41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44.317,04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55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</w:tr>
      <w:tr w:rsidR="0088190F" w:rsidTr="0088190F">
        <w:tc>
          <w:tcPr>
            <w:tcW w:w="567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5.</w:t>
            </w:r>
          </w:p>
        </w:tc>
        <w:tc>
          <w:tcPr>
            <w:tcW w:w="1701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Референт за одржавање јавног осветљења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26.219,68</w:t>
            </w:r>
          </w:p>
        </w:tc>
        <w:tc>
          <w:tcPr>
            <w:tcW w:w="708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2,06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54.012,54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10.984,30</w:t>
            </w:r>
          </w:p>
        </w:tc>
        <w:tc>
          <w:tcPr>
            <w:tcW w:w="1134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8.915,83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275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86.219,12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55.170,60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55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</w:tr>
      <w:tr w:rsidR="0088190F" w:rsidTr="0088190F">
        <w:tc>
          <w:tcPr>
            <w:tcW w:w="567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6.</w:t>
            </w:r>
          </w:p>
        </w:tc>
        <w:tc>
          <w:tcPr>
            <w:tcW w:w="1701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Референт за пројектовање и надзор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</w:t>
            </w:r>
          </w:p>
        </w:tc>
        <w:tc>
          <w:tcPr>
            <w:tcW w:w="70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26.219,68</w:t>
            </w:r>
          </w:p>
        </w:tc>
        <w:tc>
          <w:tcPr>
            <w:tcW w:w="708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2,15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56.372,31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10.984,30</w:t>
            </w:r>
          </w:p>
        </w:tc>
        <w:tc>
          <w:tcPr>
            <w:tcW w:w="1134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8.915,83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275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88.971,80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56.971,50</w:t>
            </w:r>
          </w:p>
        </w:tc>
        <w:tc>
          <w:tcPr>
            <w:tcW w:w="1276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559" w:type="dxa"/>
          </w:tcPr>
          <w:p w:rsidR="0088190F" w:rsidRDefault="0088190F" w:rsidP="00373872">
            <w:pPr>
              <w:pStyle w:val="Standard"/>
              <w:jc w:val="center"/>
              <w:rPr>
                <w:rFonts w:cs="Times New Roman"/>
                <w:lang w:val="sr-Cyrl-CS"/>
              </w:rPr>
            </w:pPr>
          </w:p>
        </w:tc>
      </w:tr>
    </w:tbl>
    <w:tbl>
      <w:tblPr>
        <w:tblW w:w="15368" w:type="dxa"/>
        <w:tblInd w:w="-376" w:type="dxa"/>
        <w:tblLayout w:type="fixed"/>
        <w:tblLook w:val="04A0"/>
      </w:tblPr>
      <w:tblGrid>
        <w:gridCol w:w="12533"/>
        <w:gridCol w:w="1407"/>
        <w:gridCol w:w="1428"/>
      </w:tblGrid>
      <w:tr w:rsidR="0034551C" w:rsidRPr="00265322" w:rsidTr="0034551C">
        <w:trPr>
          <w:trHeight w:val="527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51C" w:rsidRPr="0034551C" w:rsidRDefault="0034551C" w:rsidP="00F73560">
            <w:pPr>
              <w:jc w:val="right"/>
              <w:rPr>
                <w:rFonts w:cs="Times New Roman"/>
                <w:kern w:val="2"/>
              </w:rPr>
            </w:pPr>
            <w:r w:rsidRPr="0034551C">
              <w:rPr>
                <w:rFonts w:cs="Times New Roman"/>
                <w:sz w:val="22"/>
                <w:szCs w:val="22"/>
              </w:rPr>
              <w:lastRenderedPageBreak/>
              <w:t>УКУПНО БЕЗ ПДВ-а</w:t>
            </w:r>
          </w:p>
        </w:tc>
        <w:tc>
          <w:tcPr>
            <w:tcW w:w="140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34551C" w:rsidRPr="00265322" w:rsidRDefault="0034551C" w:rsidP="00F73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34551C" w:rsidRPr="00265322" w:rsidRDefault="0034551C" w:rsidP="00F73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51C" w:rsidRPr="00265322" w:rsidTr="0034551C">
        <w:trPr>
          <w:trHeight w:val="527"/>
        </w:trPr>
        <w:tc>
          <w:tcPr>
            <w:tcW w:w="1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51C" w:rsidRPr="0034551C" w:rsidRDefault="0034551C" w:rsidP="00F73560">
            <w:pPr>
              <w:jc w:val="right"/>
              <w:rPr>
                <w:rFonts w:cs="Times New Roman"/>
              </w:rPr>
            </w:pPr>
            <w:r w:rsidRPr="0034551C">
              <w:rPr>
                <w:rFonts w:cs="Times New Roman"/>
                <w:sz w:val="22"/>
                <w:szCs w:val="22"/>
              </w:rPr>
              <w:t>ПДВ 20%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51C" w:rsidRPr="00265322" w:rsidRDefault="0034551C" w:rsidP="00F73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51C" w:rsidRPr="00265322" w:rsidRDefault="0034551C" w:rsidP="00F73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51C" w:rsidRPr="00265322" w:rsidTr="0034551C">
        <w:trPr>
          <w:trHeight w:val="527"/>
        </w:trPr>
        <w:tc>
          <w:tcPr>
            <w:tcW w:w="1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51C" w:rsidRPr="0034551C" w:rsidRDefault="0034551C" w:rsidP="00F73560">
            <w:pPr>
              <w:jc w:val="right"/>
              <w:rPr>
                <w:rFonts w:cs="Times New Roman"/>
              </w:rPr>
            </w:pPr>
            <w:r w:rsidRPr="0034551C">
              <w:rPr>
                <w:rFonts w:cs="Times New Roman"/>
                <w:sz w:val="22"/>
                <w:szCs w:val="22"/>
              </w:rPr>
              <w:t>УКУПНО СА ПДВ-</w:t>
            </w:r>
            <w:proofErr w:type="spellStart"/>
            <w:r w:rsidRPr="0034551C">
              <w:rPr>
                <w:rFonts w:cs="Times New Roman"/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51C" w:rsidRPr="00265322" w:rsidRDefault="0034551C" w:rsidP="00F73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51C" w:rsidRPr="00265322" w:rsidRDefault="0034551C" w:rsidP="00F73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90F" w:rsidRDefault="0088190F" w:rsidP="0088190F">
      <w:pPr>
        <w:pStyle w:val="Standard"/>
        <w:jc w:val="center"/>
        <w:rPr>
          <w:rFonts w:cs="Times New Roman"/>
          <w:lang w:val="sr-Cyrl-CS"/>
        </w:rPr>
      </w:pPr>
    </w:p>
    <w:p w:rsidR="0088190F" w:rsidRDefault="0088190F" w:rsidP="0088190F">
      <w:pPr>
        <w:pStyle w:val="Standard"/>
        <w:jc w:val="center"/>
        <w:rPr>
          <w:rFonts w:cs="Times New Roman"/>
          <w:lang w:val="sr-Cyrl-CS"/>
        </w:rPr>
      </w:pPr>
    </w:p>
    <w:p w:rsidR="0034551C" w:rsidRDefault="0034551C" w:rsidP="0088190F">
      <w:pPr>
        <w:pStyle w:val="Standard"/>
        <w:jc w:val="center"/>
        <w:rPr>
          <w:rFonts w:cs="Times New Roman"/>
        </w:rPr>
      </w:pPr>
    </w:p>
    <w:p w:rsidR="0034551C" w:rsidRDefault="0034551C" w:rsidP="0088190F">
      <w:pPr>
        <w:pStyle w:val="Standard"/>
        <w:jc w:val="center"/>
        <w:rPr>
          <w:rFonts w:cs="Times New Roman"/>
        </w:rPr>
      </w:pPr>
    </w:p>
    <w:p w:rsidR="0088190F" w:rsidRPr="007A3676" w:rsidRDefault="0088190F" w:rsidP="0088190F">
      <w:pPr>
        <w:pStyle w:val="Standard"/>
        <w:jc w:val="center"/>
        <w:rPr>
          <w:rFonts w:cs="Times New Roman"/>
        </w:rPr>
      </w:pPr>
      <w:proofErr w:type="spellStart"/>
      <w:r w:rsidRPr="007A3676">
        <w:rPr>
          <w:rFonts w:cs="Times New Roman"/>
        </w:rPr>
        <w:t>Датум</w:t>
      </w:r>
      <w:proofErr w:type="spellEnd"/>
      <w:r w:rsidRPr="007A3676">
        <w:rPr>
          <w:rFonts w:cs="Times New Roman"/>
        </w:rPr>
        <w:tab/>
      </w:r>
      <w:r w:rsidRPr="007A3676">
        <w:rPr>
          <w:rFonts w:cs="Times New Roman"/>
        </w:rPr>
        <w:tab/>
      </w:r>
      <w:r w:rsidRPr="007A3676">
        <w:rPr>
          <w:rFonts w:cs="Times New Roman"/>
        </w:rPr>
        <w:tab/>
      </w:r>
      <w:r w:rsidRPr="007A3676">
        <w:rPr>
          <w:rFonts w:cs="Times New Roman"/>
        </w:rPr>
        <w:tab/>
      </w:r>
      <w:r w:rsidRPr="007A3676">
        <w:rPr>
          <w:rFonts w:cs="Times New Roman"/>
        </w:rPr>
        <w:tab/>
      </w:r>
      <w:r w:rsidRPr="007A3676">
        <w:rPr>
          <w:rFonts w:cs="Times New Roman"/>
        </w:rPr>
        <w:tab/>
      </w:r>
      <w:r w:rsidRPr="007A3676">
        <w:rPr>
          <w:rFonts w:cs="Times New Roman"/>
        </w:rPr>
        <w:tab/>
      </w:r>
      <w:r w:rsidRPr="007A3676">
        <w:rPr>
          <w:rFonts w:cs="Times New Roman"/>
        </w:rPr>
        <w:tab/>
      </w:r>
      <w:proofErr w:type="spellStart"/>
      <w:r w:rsidRPr="007A3676">
        <w:rPr>
          <w:rFonts w:cs="Times New Roman"/>
        </w:rPr>
        <w:t>Понуђач</w:t>
      </w:r>
      <w:proofErr w:type="spellEnd"/>
    </w:p>
    <w:p w:rsidR="0088190F" w:rsidRPr="007A3676" w:rsidRDefault="0088190F" w:rsidP="0088190F">
      <w:pPr>
        <w:pStyle w:val="Standard"/>
        <w:jc w:val="center"/>
        <w:rPr>
          <w:rFonts w:cs="Times New Roman"/>
        </w:rPr>
      </w:pPr>
      <w:r w:rsidRPr="007A3676">
        <w:rPr>
          <w:rFonts w:cs="Times New Roman"/>
        </w:rPr>
        <w:t>М.П.</w:t>
      </w:r>
    </w:p>
    <w:p w:rsidR="0088190F" w:rsidRPr="007A3676" w:rsidRDefault="0088190F" w:rsidP="0088190F">
      <w:pPr>
        <w:pStyle w:val="Standard"/>
        <w:jc w:val="center"/>
        <w:rPr>
          <w:rFonts w:cs="Times New Roman"/>
        </w:rPr>
      </w:pPr>
      <w:r w:rsidRPr="007A3676">
        <w:rPr>
          <w:rFonts w:cs="Times New Roman"/>
        </w:rPr>
        <w:t>_________________________                                            _________________________</w:t>
      </w:r>
    </w:p>
    <w:p w:rsidR="0088190F" w:rsidRDefault="0088190F" w:rsidP="0088190F">
      <w:pPr>
        <w:widowControl/>
        <w:suppressAutoHyphens w:val="0"/>
        <w:spacing w:line="276" w:lineRule="auto"/>
        <w:rPr>
          <w:rFonts w:cs="Times New Roman"/>
          <w:b/>
          <w:kern w:val="3"/>
        </w:rPr>
      </w:pPr>
    </w:p>
    <w:p w:rsidR="0088190F" w:rsidRDefault="0088190F" w:rsidP="0088190F">
      <w:pPr>
        <w:widowControl/>
        <w:suppressAutoHyphens w:val="0"/>
        <w:spacing w:line="276" w:lineRule="auto"/>
        <w:rPr>
          <w:rFonts w:cs="Times New Roman"/>
          <w:b/>
          <w:kern w:val="3"/>
        </w:rPr>
      </w:pPr>
    </w:p>
    <w:p w:rsidR="0088190F" w:rsidRDefault="0088190F" w:rsidP="0088190F">
      <w:pPr>
        <w:widowControl/>
        <w:suppressAutoHyphens w:val="0"/>
        <w:spacing w:line="276" w:lineRule="auto"/>
        <w:rPr>
          <w:rFonts w:cs="Times New Roman"/>
          <w:b/>
          <w:kern w:val="3"/>
        </w:rPr>
      </w:pPr>
    </w:p>
    <w:p w:rsidR="0088190F" w:rsidRDefault="0088190F" w:rsidP="0088190F">
      <w:pPr>
        <w:widowControl/>
        <w:suppressAutoHyphens w:val="0"/>
        <w:spacing w:line="276" w:lineRule="auto"/>
        <w:rPr>
          <w:rFonts w:cs="Times New Roman"/>
          <w:b/>
          <w:kern w:val="3"/>
        </w:rPr>
      </w:pPr>
    </w:p>
    <w:p w:rsidR="0088190F" w:rsidRPr="00220D92" w:rsidRDefault="0088190F" w:rsidP="0088190F">
      <w:pPr>
        <w:spacing w:line="100" w:lineRule="atLeast"/>
        <w:ind w:left="360"/>
        <w:jc w:val="both"/>
        <w:outlineLvl w:val="0"/>
        <w:rPr>
          <w:rFonts w:cs="Times New Roman"/>
          <w:b/>
          <w:bCs/>
          <w:iCs/>
          <w:u w:val="single"/>
          <w:lang w:val="sr-Cyrl-CS"/>
        </w:rPr>
      </w:pPr>
      <w:r w:rsidRPr="00220D92">
        <w:rPr>
          <w:rFonts w:cs="Times New Roman"/>
          <w:b/>
          <w:bCs/>
          <w:iCs/>
          <w:u w:val="single"/>
          <w:lang w:val="sr-Cyrl-CS"/>
        </w:rPr>
        <w:t xml:space="preserve">Упутство за попуњавање обрасца структуре цене: </w:t>
      </w:r>
    </w:p>
    <w:p w:rsidR="0088190F" w:rsidRPr="00220D92" w:rsidRDefault="0088190F" w:rsidP="0088190F">
      <w:pPr>
        <w:spacing w:line="100" w:lineRule="atLeast"/>
        <w:ind w:left="360"/>
        <w:jc w:val="both"/>
        <w:rPr>
          <w:rFonts w:cs="Times New Roman"/>
          <w:bCs/>
          <w:iCs/>
          <w:sz w:val="14"/>
          <w:lang w:val="sr-Cyrl-CS"/>
        </w:rPr>
      </w:pPr>
    </w:p>
    <w:p w:rsidR="0088190F" w:rsidRPr="00220D92" w:rsidRDefault="0088190F" w:rsidP="0088190F">
      <w:pPr>
        <w:tabs>
          <w:tab w:val="left" w:pos="90"/>
        </w:tabs>
        <w:spacing w:line="100" w:lineRule="atLeast"/>
        <w:jc w:val="both"/>
        <w:rPr>
          <w:rFonts w:cs="Times New Roman"/>
          <w:bCs/>
          <w:iCs/>
          <w:lang w:val="sr-Cyrl-CS"/>
        </w:rPr>
      </w:pPr>
      <w:r w:rsidRPr="00220D92">
        <w:rPr>
          <w:rFonts w:cs="Times New Roman"/>
          <w:bCs/>
          <w:iCs/>
          <w:lang w:val="sr-Cyrl-CS"/>
        </w:rPr>
        <w:t>Понуђач је у обавези  да попуни образац структуре цене на следећи начин:</w:t>
      </w:r>
    </w:p>
    <w:p w:rsidR="0088190F" w:rsidRPr="00220D92" w:rsidRDefault="0088190F" w:rsidP="0088190F">
      <w:pPr>
        <w:tabs>
          <w:tab w:val="left" w:pos="90"/>
        </w:tabs>
        <w:spacing w:line="100" w:lineRule="atLeast"/>
        <w:jc w:val="both"/>
        <w:rPr>
          <w:rFonts w:cs="Times New Roman"/>
          <w:bCs/>
          <w:iCs/>
          <w:sz w:val="10"/>
          <w:lang w:val="sr-Cyrl-CS"/>
        </w:rPr>
      </w:pPr>
    </w:p>
    <w:p w:rsidR="0088190F" w:rsidRPr="00220D92" w:rsidRDefault="0088190F" w:rsidP="0088190F">
      <w:pPr>
        <w:widowControl/>
        <w:numPr>
          <w:ilvl w:val="0"/>
          <w:numId w:val="2"/>
        </w:numPr>
        <w:tabs>
          <w:tab w:val="left" w:pos="90"/>
        </w:tabs>
        <w:spacing w:line="100" w:lineRule="atLeast"/>
        <w:jc w:val="both"/>
        <w:rPr>
          <w:rFonts w:cs="Times New Roman"/>
          <w:bCs/>
          <w:iCs/>
          <w:lang w:val="sr-Cyrl-CS"/>
        </w:rPr>
      </w:pPr>
      <w:r w:rsidRPr="00220D92">
        <w:rPr>
          <w:rFonts w:cs="Times New Roman"/>
          <w:bCs/>
          <w:iCs/>
          <w:lang w:val="sr-Cyrl-CS"/>
        </w:rPr>
        <w:t xml:space="preserve">у колону 12. уписати провизију Понуђача,у процентуалном и номиналном износу на нето зараду </w:t>
      </w:r>
    </w:p>
    <w:p w:rsidR="0088190F" w:rsidRPr="00220D92" w:rsidRDefault="0088190F" w:rsidP="0088190F">
      <w:pPr>
        <w:widowControl/>
        <w:numPr>
          <w:ilvl w:val="0"/>
          <w:numId w:val="2"/>
        </w:numPr>
        <w:tabs>
          <w:tab w:val="left" w:pos="90"/>
        </w:tabs>
        <w:spacing w:line="100" w:lineRule="atLeast"/>
        <w:ind w:left="426"/>
        <w:jc w:val="both"/>
        <w:rPr>
          <w:rFonts w:cs="Times New Roman"/>
          <w:lang w:val="sr-Cyrl-CS"/>
        </w:rPr>
      </w:pPr>
      <w:r w:rsidRPr="00220D92">
        <w:rPr>
          <w:rFonts w:cs="Times New Roman"/>
          <w:bCs/>
          <w:iCs/>
          <w:lang w:val="sr-Cyrl-CS"/>
        </w:rPr>
        <w:t xml:space="preserve">у колону 13. уписати укупну цену за целу позицију колона </w:t>
      </w:r>
      <w:r w:rsidRPr="00220D92">
        <w:rPr>
          <w:rFonts w:cs="Times New Roman"/>
          <w:szCs w:val="20"/>
        </w:rPr>
        <w:t>3*(</w:t>
      </w:r>
      <w:proofErr w:type="spellStart"/>
      <w:r w:rsidRPr="00220D92">
        <w:rPr>
          <w:rFonts w:cs="Times New Roman"/>
          <w:szCs w:val="20"/>
        </w:rPr>
        <w:t>колона</w:t>
      </w:r>
      <w:proofErr w:type="spellEnd"/>
      <w:r w:rsidRPr="00220D92">
        <w:rPr>
          <w:rFonts w:cs="Times New Roman"/>
          <w:szCs w:val="20"/>
        </w:rPr>
        <w:t xml:space="preserve"> 10+колона 12)</w:t>
      </w:r>
    </w:p>
    <w:p w:rsidR="0088190F" w:rsidRPr="00220D92" w:rsidRDefault="0088190F" w:rsidP="0088190F">
      <w:pPr>
        <w:widowControl/>
        <w:suppressAutoHyphens w:val="0"/>
        <w:rPr>
          <w:rFonts w:eastAsia="MS Mincho" w:cs="Times New Roman"/>
          <w:i/>
          <w:szCs w:val="28"/>
          <w:lang w:val="sr-Cyrl-CS"/>
        </w:rPr>
      </w:pPr>
    </w:p>
    <w:p w:rsidR="0088190F" w:rsidRPr="00220D92" w:rsidRDefault="0088190F" w:rsidP="0088190F">
      <w:pPr>
        <w:widowControl/>
        <w:suppressAutoHyphens w:val="0"/>
        <w:rPr>
          <w:rFonts w:eastAsia="MS Mincho" w:cs="Times New Roman"/>
          <w:i/>
          <w:szCs w:val="28"/>
          <w:lang w:val="sr-Cyrl-CS"/>
        </w:rPr>
      </w:pPr>
      <w:r w:rsidRPr="00220D92">
        <w:rPr>
          <w:rFonts w:eastAsia="MS Mincho" w:cs="Times New Roman"/>
          <w:i/>
          <w:szCs w:val="28"/>
          <w:lang w:val="sr-Cyrl-CS"/>
        </w:rPr>
        <w:t xml:space="preserve">Напомена: </w:t>
      </w:r>
    </w:p>
    <w:p w:rsidR="0088190F" w:rsidRPr="00220D92" w:rsidRDefault="0088190F" w:rsidP="0088190F">
      <w:pPr>
        <w:widowControl/>
        <w:numPr>
          <w:ilvl w:val="0"/>
          <w:numId w:val="3"/>
        </w:numPr>
        <w:suppressAutoHyphens w:val="0"/>
        <w:jc w:val="both"/>
        <w:rPr>
          <w:rFonts w:eastAsia="MS Mincho" w:cs="Times New Roman"/>
          <w:i/>
          <w:szCs w:val="28"/>
          <w:lang w:val="sr-Cyrl-CS"/>
        </w:rPr>
      </w:pPr>
      <w:r w:rsidRPr="00220D92">
        <w:rPr>
          <w:rFonts w:eastAsia="MS Mincho" w:cs="Times New Roman"/>
          <w:i/>
          <w:szCs w:val="28"/>
          <w:lang w:val="sr-Cyrl-CS"/>
        </w:rPr>
        <w:t>Износи у табели су дати на основу 176 радних сати. Ангажовано лице ће бити плаћенo у складу са оствареним бројем радних сати у месецу</w:t>
      </w:r>
      <w:r w:rsidRPr="00220D92">
        <w:rPr>
          <w:rFonts w:eastAsia="MS Mincho" w:cs="Times New Roman"/>
          <w:i/>
          <w:szCs w:val="28"/>
        </w:rPr>
        <w:t xml:space="preserve"> у </w:t>
      </w:r>
      <w:proofErr w:type="spellStart"/>
      <w:r w:rsidRPr="00220D92">
        <w:rPr>
          <w:rFonts w:eastAsia="MS Mincho" w:cs="Times New Roman"/>
          <w:i/>
          <w:szCs w:val="28"/>
        </w:rPr>
        <w:t>складу</w:t>
      </w:r>
      <w:proofErr w:type="spellEnd"/>
      <w:r w:rsidRPr="00220D92">
        <w:rPr>
          <w:rFonts w:eastAsia="MS Mincho" w:cs="Times New Roman"/>
          <w:i/>
          <w:szCs w:val="28"/>
        </w:rPr>
        <w:t xml:space="preserve"> </w:t>
      </w:r>
      <w:proofErr w:type="spellStart"/>
      <w:r w:rsidRPr="00220D92">
        <w:rPr>
          <w:rFonts w:eastAsia="MS Mincho" w:cs="Times New Roman"/>
          <w:i/>
          <w:szCs w:val="28"/>
        </w:rPr>
        <w:t>са</w:t>
      </w:r>
      <w:proofErr w:type="spellEnd"/>
      <w:r w:rsidRPr="00220D92">
        <w:rPr>
          <w:rFonts w:eastAsia="MS Mincho" w:cs="Times New Roman"/>
          <w:i/>
          <w:szCs w:val="28"/>
        </w:rPr>
        <w:t xml:space="preserve"> </w:t>
      </w:r>
      <w:proofErr w:type="spellStart"/>
      <w:r w:rsidRPr="00220D92">
        <w:rPr>
          <w:rFonts w:eastAsia="MS Mincho" w:cs="Times New Roman"/>
          <w:i/>
          <w:szCs w:val="28"/>
        </w:rPr>
        <w:t>Законом</w:t>
      </w:r>
      <w:proofErr w:type="spellEnd"/>
      <w:r w:rsidRPr="00220D92">
        <w:rPr>
          <w:rFonts w:eastAsia="MS Mincho" w:cs="Times New Roman"/>
          <w:i/>
          <w:szCs w:val="28"/>
        </w:rPr>
        <w:t xml:space="preserve"> о </w:t>
      </w:r>
      <w:proofErr w:type="spellStart"/>
      <w:r w:rsidRPr="00220D92">
        <w:rPr>
          <w:rFonts w:eastAsia="MS Mincho" w:cs="Times New Roman"/>
          <w:i/>
          <w:szCs w:val="28"/>
        </w:rPr>
        <w:t>раду</w:t>
      </w:r>
      <w:proofErr w:type="spellEnd"/>
      <w:r w:rsidRPr="00220D92">
        <w:rPr>
          <w:rFonts w:eastAsia="MS Mincho" w:cs="Times New Roman"/>
          <w:i/>
          <w:szCs w:val="28"/>
        </w:rPr>
        <w:t>..</w:t>
      </w:r>
      <w:r w:rsidRPr="00220D92">
        <w:rPr>
          <w:rFonts w:eastAsia="MS Mincho" w:cs="Times New Roman"/>
          <w:i/>
          <w:szCs w:val="28"/>
          <w:lang w:val="sr-Cyrl-CS"/>
        </w:rPr>
        <w:t xml:space="preserve">. </w:t>
      </w:r>
    </w:p>
    <w:p w:rsidR="0088190F" w:rsidRPr="00220D92" w:rsidRDefault="0088190F" w:rsidP="0088190F">
      <w:pPr>
        <w:widowControl/>
        <w:numPr>
          <w:ilvl w:val="0"/>
          <w:numId w:val="3"/>
        </w:numPr>
        <w:suppressAutoHyphens w:val="0"/>
        <w:jc w:val="both"/>
        <w:rPr>
          <w:rFonts w:eastAsia="MS Mincho" w:cs="Times New Roman"/>
          <w:i/>
          <w:szCs w:val="28"/>
          <w:lang w:val="sr-Cyrl-CS"/>
        </w:rPr>
      </w:pPr>
      <w:r w:rsidRPr="00220D92">
        <w:rPr>
          <w:rFonts w:eastAsia="MS Mincho" w:cs="Times New Roman"/>
          <w:i/>
          <w:szCs w:val="28"/>
          <w:lang w:val="sr-Cyrl-CS"/>
        </w:rPr>
        <w:t>Додатак до минималне зараде вршиће се у складу са фондом сати за обрачунски месец сразмерно оствареном броју радних сати у месецу.</w:t>
      </w:r>
    </w:p>
    <w:p w:rsidR="0088190F" w:rsidRPr="00220D92" w:rsidRDefault="0088190F" w:rsidP="0088190F">
      <w:pPr>
        <w:widowControl/>
        <w:numPr>
          <w:ilvl w:val="0"/>
          <w:numId w:val="3"/>
        </w:numPr>
        <w:suppressAutoHyphens w:val="0"/>
        <w:jc w:val="both"/>
        <w:rPr>
          <w:rFonts w:eastAsia="MS Mincho" w:cs="Times New Roman"/>
          <w:i/>
          <w:szCs w:val="28"/>
          <w:lang w:val="sr-Cyrl-CS"/>
        </w:rPr>
      </w:pPr>
      <w:r w:rsidRPr="00220D92">
        <w:rPr>
          <w:rFonts w:eastAsia="MS Mincho" w:cs="Times New Roman"/>
          <w:i/>
          <w:szCs w:val="28"/>
          <w:lang w:val="sr-Cyrl-CS"/>
        </w:rPr>
        <w:t>Уколико Понуђач не упише износ провизије Пружаоца услуга у образац понуде са структуром цене наручилац ће његову понуду одбити као неприхватљиву</w:t>
      </w:r>
    </w:p>
    <w:p w:rsidR="0088190F" w:rsidRPr="00220D92" w:rsidRDefault="0088190F" w:rsidP="0088190F">
      <w:pPr>
        <w:widowControl/>
        <w:suppressAutoHyphens w:val="0"/>
        <w:jc w:val="both"/>
        <w:rPr>
          <w:rFonts w:eastAsia="MS Mincho" w:cs="Times New Roman"/>
          <w:i/>
          <w:szCs w:val="28"/>
          <w:lang w:val="sr-Cyrl-CS"/>
        </w:rPr>
      </w:pPr>
    </w:p>
    <w:p w:rsidR="0088190F" w:rsidRDefault="0088190F" w:rsidP="0088190F">
      <w:pPr>
        <w:widowControl/>
        <w:suppressAutoHyphens w:val="0"/>
        <w:jc w:val="both"/>
        <w:rPr>
          <w:rFonts w:ascii="Arial" w:eastAsia="MS Mincho" w:hAnsi="Arial" w:cs="Arial"/>
          <w:i/>
          <w:szCs w:val="28"/>
          <w:lang w:val="en-GB"/>
        </w:rPr>
      </w:pPr>
    </w:p>
    <w:p w:rsidR="003255E0" w:rsidRPr="00E4557B" w:rsidRDefault="002D7603" w:rsidP="003255E0">
      <w:pPr>
        <w:pStyle w:val="Standard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  <w:lang/>
        </w:rPr>
        <w:lastRenderedPageBreak/>
        <w:t>О</w:t>
      </w:r>
      <w:r w:rsidR="003B0C22">
        <w:rPr>
          <w:rFonts w:cs="Times New Roman"/>
          <w:b/>
          <w:sz w:val="28"/>
        </w:rPr>
        <w:t>БРАЗАЦ ПОНУДЕ</w:t>
      </w:r>
      <w:r w:rsidR="003255E0" w:rsidRPr="00E4557B">
        <w:rPr>
          <w:rFonts w:cs="Times New Roman"/>
          <w:b/>
          <w:sz w:val="28"/>
        </w:rPr>
        <w:t xml:space="preserve">  </w:t>
      </w:r>
    </w:p>
    <w:p w:rsidR="003255E0" w:rsidRDefault="003255E0" w:rsidP="003255E0">
      <w:pPr>
        <w:pStyle w:val="Standard"/>
        <w:jc w:val="center"/>
        <w:rPr>
          <w:rFonts w:cs="Times New Roman"/>
          <w:b/>
        </w:rPr>
      </w:pPr>
    </w:p>
    <w:tbl>
      <w:tblPr>
        <w:tblStyle w:val="TableGrid"/>
        <w:tblW w:w="0" w:type="auto"/>
        <w:jc w:val="center"/>
        <w:tblInd w:w="-631" w:type="dxa"/>
        <w:tblLook w:val="04A0"/>
      </w:tblPr>
      <w:tblGrid>
        <w:gridCol w:w="4615"/>
        <w:gridCol w:w="4000"/>
      </w:tblGrid>
      <w:tr w:rsidR="003255E0" w:rsidTr="00F73560">
        <w:trPr>
          <w:trHeight w:val="582"/>
          <w:jc w:val="center"/>
        </w:trPr>
        <w:tc>
          <w:tcPr>
            <w:tcW w:w="4615" w:type="dxa"/>
            <w:vAlign w:val="center"/>
          </w:tcPr>
          <w:p w:rsidR="003255E0" w:rsidRPr="0008269A" w:rsidRDefault="003255E0" w:rsidP="00F73560">
            <w:pPr>
              <w:pStyle w:val="Standard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</w:p>
        </w:tc>
        <w:tc>
          <w:tcPr>
            <w:tcW w:w="4000" w:type="dxa"/>
            <w:vAlign w:val="center"/>
          </w:tcPr>
          <w:p w:rsidR="003255E0" w:rsidRPr="00231155" w:rsidRDefault="003255E0" w:rsidP="00F73560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Услуге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ангажовања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радника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агенције</w:t>
            </w:r>
            <w:proofErr w:type="spellEnd"/>
          </w:p>
        </w:tc>
      </w:tr>
      <w:tr w:rsidR="003255E0" w:rsidTr="00F73560">
        <w:trPr>
          <w:trHeight w:val="582"/>
          <w:jc w:val="center"/>
        </w:trPr>
        <w:tc>
          <w:tcPr>
            <w:tcW w:w="4615" w:type="dxa"/>
            <w:vAlign w:val="center"/>
          </w:tcPr>
          <w:p w:rsidR="003255E0" w:rsidRDefault="003255E0" w:rsidP="00F7356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Укупна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вредност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ПДВ-а</w:t>
            </w:r>
          </w:p>
          <w:p w:rsidR="003255E0" w:rsidRPr="00007486" w:rsidRDefault="003255E0" w:rsidP="00F735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00" w:type="dxa"/>
            <w:vAlign w:val="center"/>
          </w:tcPr>
          <w:p w:rsidR="003255E0" w:rsidRPr="003E7F09" w:rsidRDefault="003255E0" w:rsidP="00F7356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255E0" w:rsidTr="00F73560">
        <w:trPr>
          <w:trHeight w:val="561"/>
          <w:jc w:val="center"/>
        </w:trPr>
        <w:tc>
          <w:tcPr>
            <w:tcW w:w="4615" w:type="dxa"/>
            <w:vAlign w:val="center"/>
          </w:tcPr>
          <w:p w:rsidR="003255E0" w:rsidRDefault="003255E0" w:rsidP="00F7356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Укупна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вредност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</w:t>
            </w:r>
            <w:proofErr w:type="spellEnd"/>
            <w:r>
              <w:rPr>
                <w:rFonts w:cs="Times New Roman"/>
              </w:rPr>
              <w:t xml:space="preserve"> ПДВ-</w:t>
            </w:r>
            <w:proofErr w:type="spellStart"/>
            <w:r>
              <w:rPr>
                <w:rFonts w:cs="Times New Roman"/>
              </w:rPr>
              <w:t>ом</w:t>
            </w:r>
            <w:proofErr w:type="spellEnd"/>
          </w:p>
          <w:p w:rsidR="003255E0" w:rsidRPr="00007486" w:rsidRDefault="003255E0" w:rsidP="00F7356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00" w:type="dxa"/>
            <w:vAlign w:val="center"/>
          </w:tcPr>
          <w:p w:rsidR="003255E0" w:rsidRPr="003E7F09" w:rsidRDefault="003255E0" w:rsidP="00F7356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255E0" w:rsidTr="00F73560">
        <w:trPr>
          <w:trHeight w:val="555"/>
          <w:jc w:val="center"/>
        </w:trPr>
        <w:tc>
          <w:tcPr>
            <w:tcW w:w="4615" w:type="dxa"/>
            <w:vAlign w:val="center"/>
          </w:tcPr>
          <w:p w:rsidR="003255E0" w:rsidRDefault="003255E0" w:rsidP="00F7356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упућивање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извршиоца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ангажовање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наручиоца</w:t>
            </w:r>
            <w:proofErr w:type="spellEnd"/>
          </w:p>
          <w:p w:rsidR="003255E0" w:rsidRPr="0057758A" w:rsidRDefault="003255E0" w:rsidP="00F7356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може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дужи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од</w:t>
            </w:r>
            <w:proofErr w:type="spellEnd"/>
            <w:r>
              <w:rPr>
                <w:rFonts w:cs="Times New Roman"/>
              </w:rPr>
              <w:t xml:space="preserve"> 24 </w:t>
            </w:r>
            <w:proofErr w:type="spellStart"/>
            <w:r>
              <w:rPr>
                <w:rFonts w:cs="Times New Roman"/>
              </w:rPr>
              <w:t>часа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издавања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појединачног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уговора</w:t>
            </w:r>
            <w:proofErr w:type="spellEnd"/>
            <w:r>
              <w:rPr>
                <w:rFonts w:cs="Times New Roman"/>
              </w:rPr>
              <w:t>-</w:t>
            </w:r>
          </w:p>
        </w:tc>
        <w:tc>
          <w:tcPr>
            <w:tcW w:w="4000" w:type="dxa"/>
            <w:vAlign w:val="center"/>
          </w:tcPr>
          <w:p w:rsidR="003255E0" w:rsidRPr="003E7F09" w:rsidRDefault="003255E0" w:rsidP="00F73560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3255E0" w:rsidTr="00F73560">
        <w:trPr>
          <w:trHeight w:val="549"/>
          <w:jc w:val="center"/>
        </w:trPr>
        <w:tc>
          <w:tcPr>
            <w:tcW w:w="4615" w:type="dxa"/>
            <w:vAlign w:val="center"/>
          </w:tcPr>
          <w:p w:rsidR="003255E0" w:rsidRPr="0057758A" w:rsidRDefault="003255E0" w:rsidP="00F7356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плаћања</w:t>
            </w:r>
            <w:proofErr w:type="spellEnd"/>
          </w:p>
        </w:tc>
        <w:tc>
          <w:tcPr>
            <w:tcW w:w="4000" w:type="dxa"/>
            <w:vAlign w:val="center"/>
          </w:tcPr>
          <w:p w:rsidR="003255E0" w:rsidRPr="00A25081" w:rsidRDefault="003255E0" w:rsidP="00F73560">
            <w:pPr>
              <w:pStyle w:val="Standard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_______ дана од дана фактурисања</w:t>
            </w:r>
          </w:p>
        </w:tc>
      </w:tr>
    </w:tbl>
    <w:p w:rsidR="003255E0" w:rsidRDefault="003255E0" w:rsidP="003255E0">
      <w:pPr>
        <w:pStyle w:val="Standard"/>
        <w:jc w:val="center"/>
        <w:rPr>
          <w:rFonts w:cs="Times New Roman"/>
          <w:b/>
        </w:rPr>
      </w:pPr>
    </w:p>
    <w:p w:rsidR="0034551C" w:rsidRDefault="0034551C" w:rsidP="003255E0">
      <w:pPr>
        <w:pStyle w:val="Standard"/>
        <w:jc w:val="center"/>
        <w:rPr>
          <w:rFonts w:cs="Times New Roman"/>
          <w:b/>
        </w:rPr>
      </w:pPr>
    </w:p>
    <w:p w:rsidR="0034551C" w:rsidRDefault="0034551C" w:rsidP="003255E0">
      <w:pPr>
        <w:pStyle w:val="Standard"/>
        <w:jc w:val="center"/>
        <w:rPr>
          <w:rFonts w:cs="Times New Roman"/>
          <w:b/>
        </w:rPr>
      </w:pPr>
    </w:p>
    <w:p w:rsidR="0034551C" w:rsidRDefault="0034551C" w:rsidP="003255E0">
      <w:pPr>
        <w:pStyle w:val="Standard"/>
        <w:jc w:val="center"/>
        <w:rPr>
          <w:rFonts w:cs="Times New Roman"/>
          <w:b/>
        </w:rPr>
      </w:pPr>
    </w:p>
    <w:p w:rsidR="0034551C" w:rsidRDefault="0034551C" w:rsidP="003255E0">
      <w:pPr>
        <w:pStyle w:val="Standard"/>
        <w:jc w:val="center"/>
        <w:rPr>
          <w:rFonts w:cs="Times New Roman"/>
          <w:b/>
        </w:rPr>
      </w:pPr>
    </w:p>
    <w:p w:rsidR="0034551C" w:rsidRPr="0034551C" w:rsidRDefault="0034551C" w:rsidP="003255E0">
      <w:pPr>
        <w:pStyle w:val="Standard"/>
        <w:jc w:val="center"/>
        <w:rPr>
          <w:rFonts w:cs="Times New Roman"/>
          <w:b/>
        </w:rPr>
      </w:pPr>
    </w:p>
    <w:p w:rsidR="003255E0" w:rsidRPr="0057758A" w:rsidRDefault="003255E0" w:rsidP="003255E0">
      <w:pPr>
        <w:pStyle w:val="ListParagraph"/>
        <w:widowControl/>
        <w:numPr>
          <w:ilvl w:val="0"/>
          <w:numId w:val="4"/>
        </w:numPr>
        <w:spacing w:line="100" w:lineRule="atLeast"/>
        <w:ind w:left="284"/>
        <w:contextualSpacing w:val="0"/>
        <w:jc w:val="both"/>
        <w:rPr>
          <w:rFonts w:cs="Times New Roman"/>
          <w:i/>
          <w:iCs/>
          <w:color w:val="auto"/>
          <w:kern w:val="2"/>
          <w:lang w:val="sr-Cyrl-CS" w:eastAsia="ar-SA"/>
        </w:rPr>
      </w:pPr>
      <w:proofErr w:type="spellStart"/>
      <w:r w:rsidRPr="0057758A">
        <w:rPr>
          <w:rFonts w:cs="Times New Roman"/>
          <w:iCs/>
          <w:color w:val="auto"/>
        </w:rPr>
        <w:t>Рок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плаћања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је</w:t>
      </w:r>
      <w:proofErr w:type="spellEnd"/>
      <w:r w:rsidRPr="0057758A">
        <w:rPr>
          <w:rFonts w:cs="Times New Roman"/>
          <w:iCs/>
          <w:color w:val="auto"/>
          <w:lang w:val="sr-Cyrl-CS"/>
        </w:rPr>
        <w:t xml:space="preserve"> не краћи од 5 </w:t>
      </w:r>
      <w:r w:rsidRPr="0057758A">
        <w:rPr>
          <w:rFonts w:cs="Times New Roman"/>
          <w:color w:val="auto"/>
          <w:shd w:val="clear" w:color="auto" w:fill="FFFFFF"/>
          <w:lang w:val="sr-Cyrl-CS"/>
        </w:rPr>
        <w:t xml:space="preserve">(пет) и не дужи од 45 (четрдесетпет) дана од дана фактурисања </w:t>
      </w:r>
      <w:r w:rsidRPr="0057758A">
        <w:rPr>
          <w:rFonts w:cs="Times New Roman"/>
          <w:iCs/>
          <w:color w:val="auto"/>
          <w:lang w:val="sr-Cyrl-CS"/>
        </w:rPr>
        <w:t xml:space="preserve">и </w:t>
      </w:r>
      <w:r w:rsidRPr="0057758A">
        <w:rPr>
          <w:rFonts w:eastAsia="Times New Roman" w:cs="Times New Roman"/>
          <w:b/>
          <w:color w:val="auto"/>
          <w:szCs w:val="22"/>
          <w:lang w:val="ru-RU"/>
        </w:rPr>
        <w:t>достављања доказа</w:t>
      </w:r>
      <w:r w:rsidRPr="0057758A">
        <w:rPr>
          <w:rFonts w:eastAsia="Times New Roman" w:cs="Times New Roman"/>
          <w:color w:val="auto"/>
          <w:szCs w:val="22"/>
          <w:lang w:val="ru-RU"/>
        </w:rPr>
        <w:t xml:space="preserve"> Наручиоцу о исплати уступљених запослених: Извод из ПОЈЕДИНАЧНЕ</w:t>
      </w:r>
      <w:r w:rsidRPr="0057758A">
        <w:rPr>
          <w:rFonts w:cs="Times New Roman"/>
          <w:color w:val="auto"/>
          <w:szCs w:val="22"/>
          <w:lang w:val="ru-RU"/>
        </w:rPr>
        <w:t xml:space="preserve"> </w:t>
      </w:r>
      <w:r w:rsidRPr="0057758A">
        <w:rPr>
          <w:rFonts w:eastAsia="Times New Roman" w:cs="Times New Roman"/>
          <w:color w:val="auto"/>
          <w:szCs w:val="22"/>
          <w:lang w:val="ru-RU"/>
        </w:rPr>
        <w:t>ПОРЕСКЕ ПРИЈАВЕ ЗА ПОРЕЗЕ И ДОПРИНОСЕ ПО ОДБИТКУ и извод пословне банке Агенције о уплати нето зарада уступљених запослених, а</w:t>
      </w:r>
      <w:r w:rsidRPr="0057758A">
        <w:rPr>
          <w:rFonts w:eastAsia="Times New Roman" w:cs="Times New Roman"/>
          <w:color w:val="auto"/>
          <w:szCs w:val="22"/>
          <w:lang w:val="sr-Cyrl-CS"/>
        </w:rPr>
        <w:t xml:space="preserve"> н</w:t>
      </w:r>
      <w:r w:rsidRPr="0057758A">
        <w:rPr>
          <w:rFonts w:eastAsia="Times New Roman" w:cs="Times New Roman"/>
          <w:color w:val="auto"/>
          <w:szCs w:val="22"/>
          <w:lang w:val="ru-RU"/>
        </w:rPr>
        <w:t xml:space="preserve">акон </w:t>
      </w:r>
      <w:r w:rsidRPr="0057758A">
        <w:rPr>
          <w:rFonts w:eastAsia="Times New Roman" w:cs="Times New Roman"/>
          <w:b/>
          <w:color w:val="auto"/>
          <w:szCs w:val="22"/>
          <w:lang w:val="ru-RU"/>
        </w:rPr>
        <w:t>извршене исплате ангажованим лицима</w:t>
      </w:r>
    </w:p>
    <w:p w:rsidR="003255E0" w:rsidRPr="0057758A" w:rsidRDefault="003255E0" w:rsidP="003255E0">
      <w:pPr>
        <w:pStyle w:val="ListParagraph"/>
        <w:widowControl/>
        <w:numPr>
          <w:ilvl w:val="0"/>
          <w:numId w:val="4"/>
        </w:numPr>
        <w:spacing w:line="100" w:lineRule="atLeast"/>
        <w:ind w:left="284"/>
        <w:contextualSpacing w:val="0"/>
        <w:jc w:val="both"/>
        <w:rPr>
          <w:rFonts w:cs="Times New Roman"/>
          <w:i/>
          <w:iCs/>
          <w:color w:val="auto"/>
          <w:lang w:val="sr-Cyrl-CS" w:eastAsia="ar-SA"/>
        </w:rPr>
      </w:pPr>
      <w:r w:rsidRPr="0057758A">
        <w:rPr>
          <w:rFonts w:eastAsia="Times New Roman" w:cs="Times New Roman"/>
          <w:color w:val="auto"/>
          <w:szCs w:val="22"/>
          <w:lang w:val="ru-RU"/>
        </w:rPr>
        <w:t>Фактура се састоји од</w:t>
      </w:r>
      <w:r w:rsidRPr="0057758A">
        <w:rPr>
          <w:rFonts w:eastAsia="Times New Roman" w:cs="Times New Roman"/>
          <w:b/>
          <w:color w:val="auto"/>
          <w:szCs w:val="22"/>
          <w:lang w:val="ru-RU"/>
        </w:rPr>
        <w:t xml:space="preserve"> БРУТО </w:t>
      </w:r>
      <w:r w:rsidRPr="0057758A">
        <w:rPr>
          <w:rFonts w:eastAsia="Times New Roman" w:cs="Times New Roman"/>
          <w:b/>
          <w:color w:val="auto"/>
          <w:szCs w:val="22"/>
        </w:rPr>
        <w:t xml:space="preserve">II </w:t>
      </w:r>
      <w:proofErr w:type="spellStart"/>
      <w:r w:rsidRPr="0057758A">
        <w:rPr>
          <w:rFonts w:eastAsia="Times New Roman" w:cs="Times New Roman"/>
          <w:b/>
          <w:color w:val="auto"/>
          <w:szCs w:val="22"/>
        </w:rPr>
        <w:t>зараде</w:t>
      </w:r>
      <w:proofErr w:type="spellEnd"/>
      <w:r w:rsidRPr="0057758A">
        <w:rPr>
          <w:rFonts w:eastAsia="Times New Roman" w:cs="Times New Roman"/>
          <w:b/>
          <w:color w:val="auto"/>
          <w:szCs w:val="22"/>
        </w:rPr>
        <w:t xml:space="preserve"> </w:t>
      </w:r>
      <w:r w:rsidRPr="0057758A">
        <w:rPr>
          <w:rFonts w:eastAsia="Times New Roman" w:cs="Times New Roman"/>
          <w:color w:val="auto"/>
          <w:szCs w:val="22"/>
        </w:rPr>
        <w:t>(</w:t>
      </w:r>
      <w:proofErr w:type="spellStart"/>
      <w:r w:rsidRPr="0057758A">
        <w:rPr>
          <w:rFonts w:eastAsia="Times New Roman" w:cs="Times New Roman"/>
          <w:color w:val="auto"/>
          <w:szCs w:val="22"/>
        </w:rPr>
        <w:t>нето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зараде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са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свим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порезима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и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доприносима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на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терет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уступљеног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запосленог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и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Наручиоца</w:t>
      </w:r>
      <w:proofErr w:type="spellEnd"/>
      <w:r w:rsidRPr="0057758A">
        <w:rPr>
          <w:rFonts w:eastAsia="Times New Roman" w:cs="Times New Roman"/>
          <w:color w:val="auto"/>
          <w:szCs w:val="22"/>
        </w:rPr>
        <w:t>)</w:t>
      </w:r>
      <w:r w:rsidRPr="0057758A">
        <w:rPr>
          <w:rFonts w:eastAsia="Times New Roman" w:cs="Times New Roman"/>
          <w:b/>
          <w:color w:val="auto"/>
          <w:szCs w:val="22"/>
        </w:rPr>
        <w:t xml:space="preserve"> ,</w:t>
      </w:r>
      <w:proofErr w:type="spellStart"/>
      <w:r w:rsidRPr="0057758A">
        <w:rPr>
          <w:rFonts w:eastAsia="Times New Roman" w:cs="Times New Roman"/>
          <w:color w:val="auto"/>
          <w:szCs w:val="22"/>
        </w:rPr>
        <w:t>накнаде</w:t>
      </w:r>
      <w:proofErr w:type="spellEnd"/>
      <w:r w:rsidRPr="0057758A">
        <w:rPr>
          <w:rFonts w:eastAsia="Times New Roman" w:cs="Times New Roman"/>
          <w:b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трошкова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</w:rPr>
        <w:t>из</w:t>
      </w:r>
      <w:proofErr w:type="spellEnd"/>
      <w:r w:rsidRPr="0057758A">
        <w:rPr>
          <w:rFonts w:eastAsia="Times New Roman" w:cs="Times New Roman"/>
          <w:color w:val="auto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</w:rPr>
        <w:t>члана</w:t>
      </w:r>
      <w:proofErr w:type="spellEnd"/>
      <w:r w:rsidRPr="0057758A">
        <w:rPr>
          <w:rFonts w:eastAsia="Times New Roman" w:cs="Times New Roman"/>
          <w:color w:val="auto"/>
        </w:rPr>
        <w:t xml:space="preserve"> 2. </w:t>
      </w:r>
      <w:proofErr w:type="spellStart"/>
      <w:r w:rsidRPr="0057758A">
        <w:rPr>
          <w:rFonts w:eastAsia="Times New Roman" w:cs="Times New Roman"/>
          <w:color w:val="auto"/>
        </w:rPr>
        <w:t>став</w:t>
      </w:r>
      <w:proofErr w:type="spellEnd"/>
      <w:r w:rsidRPr="0057758A">
        <w:rPr>
          <w:rFonts w:eastAsia="Times New Roman" w:cs="Times New Roman"/>
          <w:color w:val="auto"/>
        </w:rPr>
        <w:t xml:space="preserve"> 7.Закона о </w:t>
      </w:r>
      <w:proofErr w:type="spellStart"/>
      <w:r w:rsidRPr="0057758A">
        <w:rPr>
          <w:rFonts w:eastAsia="Times New Roman" w:cs="Times New Roman"/>
          <w:color w:val="auto"/>
        </w:rPr>
        <w:t>агенцијском</w:t>
      </w:r>
      <w:proofErr w:type="spellEnd"/>
      <w:r w:rsidRPr="0057758A">
        <w:rPr>
          <w:rFonts w:eastAsia="Times New Roman" w:cs="Times New Roman"/>
          <w:color w:val="auto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</w:rPr>
        <w:t>запошљавању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r w:rsidRPr="0057758A">
        <w:rPr>
          <w:rFonts w:eastAsia="Times New Roman" w:cs="Times New Roman"/>
          <w:b/>
          <w:color w:val="auto"/>
          <w:szCs w:val="22"/>
        </w:rPr>
        <w:t xml:space="preserve">и ПРОВИЗИЈЕ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за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пружене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услуге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на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нето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зараду</w:t>
      </w:r>
      <w:proofErr w:type="spellEnd"/>
      <w:r w:rsidRPr="0057758A">
        <w:rPr>
          <w:rFonts w:eastAsia="Times New Roman" w:cs="Times New Roman"/>
          <w:color w:val="auto"/>
          <w:szCs w:val="22"/>
        </w:rPr>
        <w:t xml:space="preserve"> </w:t>
      </w:r>
      <w:proofErr w:type="spellStart"/>
      <w:r w:rsidRPr="0057758A">
        <w:rPr>
          <w:rFonts w:eastAsia="Times New Roman" w:cs="Times New Roman"/>
          <w:color w:val="auto"/>
          <w:szCs w:val="22"/>
        </w:rPr>
        <w:t>запосленог</w:t>
      </w:r>
      <w:proofErr w:type="spellEnd"/>
    </w:p>
    <w:p w:rsidR="003255E0" w:rsidRPr="0057758A" w:rsidRDefault="003255E0" w:rsidP="003255E0">
      <w:pPr>
        <w:pStyle w:val="ListParagraph"/>
        <w:widowControl/>
        <w:numPr>
          <w:ilvl w:val="0"/>
          <w:numId w:val="4"/>
        </w:numPr>
        <w:spacing w:line="100" w:lineRule="atLeast"/>
        <w:ind w:left="284"/>
        <w:contextualSpacing w:val="0"/>
        <w:jc w:val="both"/>
        <w:rPr>
          <w:rFonts w:cs="Times New Roman"/>
          <w:b/>
          <w:bCs/>
          <w:i/>
          <w:iCs/>
          <w:color w:val="auto"/>
        </w:rPr>
      </w:pPr>
      <w:proofErr w:type="spellStart"/>
      <w:r w:rsidRPr="0057758A">
        <w:rPr>
          <w:rFonts w:cs="Times New Roman"/>
          <w:iCs/>
          <w:color w:val="auto"/>
        </w:rPr>
        <w:t>Понуђачу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није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дозвољено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да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захтева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аванс</w:t>
      </w:r>
      <w:proofErr w:type="spellEnd"/>
      <w:r w:rsidRPr="0057758A">
        <w:rPr>
          <w:rFonts w:cs="Times New Roman"/>
          <w:iCs/>
          <w:color w:val="auto"/>
        </w:rPr>
        <w:t>.</w:t>
      </w:r>
    </w:p>
    <w:p w:rsidR="003255E0" w:rsidRPr="0057758A" w:rsidRDefault="003255E0" w:rsidP="003255E0">
      <w:pPr>
        <w:pStyle w:val="ListParagraph"/>
        <w:widowControl/>
        <w:numPr>
          <w:ilvl w:val="0"/>
          <w:numId w:val="4"/>
        </w:numPr>
        <w:spacing w:line="100" w:lineRule="atLeast"/>
        <w:ind w:left="284"/>
        <w:contextualSpacing w:val="0"/>
        <w:jc w:val="both"/>
        <w:rPr>
          <w:rFonts w:cs="Times New Roman"/>
          <w:iCs/>
          <w:color w:val="auto"/>
        </w:rPr>
      </w:pPr>
      <w:proofErr w:type="spellStart"/>
      <w:r w:rsidRPr="0057758A">
        <w:rPr>
          <w:rFonts w:cs="Times New Roman"/>
          <w:iCs/>
          <w:color w:val="auto"/>
        </w:rPr>
        <w:t>Рок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важења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понуде</w:t>
      </w:r>
      <w:proofErr w:type="spellEnd"/>
      <w:r w:rsidRPr="0057758A">
        <w:rPr>
          <w:rFonts w:cs="Times New Roman"/>
          <w:iCs/>
          <w:color w:val="auto"/>
        </w:rPr>
        <w:t xml:space="preserve"> je </w:t>
      </w:r>
      <w:proofErr w:type="spellStart"/>
      <w:r w:rsidRPr="0057758A">
        <w:rPr>
          <w:rFonts w:cs="Times New Roman"/>
          <w:iCs/>
          <w:color w:val="auto"/>
        </w:rPr>
        <w:t>не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краћи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од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r w:rsidRPr="0057758A">
        <w:rPr>
          <w:rFonts w:cs="Times New Roman"/>
          <w:iCs/>
          <w:color w:val="auto"/>
          <w:lang w:val="sr-Cyrl-CS"/>
        </w:rPr>
        <w:t>6</w:t>
      </w:r>
      <w:r w:rsidRPr="0057758A">
        <w:rPr>
          <w:rFonts w:cs="Times New Roman"/>
          <w:iCs/>
          <w:color w:val="auto"/>
        </w:rPr>
        <w:t xml:space="preserve">0 </w:t>
      </w:r>
      <w:proofErr w:type="spellStart"/>
      <w:r w:rsidRPr="0057758A">
        <w:rPr>
          <w:rFonts w:cs="Times New Roman"/>
          <w:iCs/>
          <w:color w:val="auto"/>
        </w:rPr>
        <w:t>дана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од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дана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отварања</w:t>
      </w:r>
      <w:proofErr w:type="spellEnd"/>
      <w:r w:rsidRPr="0057758A">
        <w:rPr>
          <w:rFonts w:cs="Times New Roman"/>
          <w:iCs/>
          <w:color w:val="auto"/>
        </w:rPr>
        <w:t xml:space="preserve"> </w:t>
      </w:r>
      <w:proofErr w:type="spellStart"/>
      <w:r w:rsidRPr="0057758A">
        <w:rPr>
          <w:rFonts w:cs="Times New Roman"/>
          <w:iCs/>
          <w:color w:val="auto"/>
        </w:rPr>
        <w:t>понуда</w:t>
      </w:r>
      <w:proofErr w:type="spellEnd"/>
      <w:r w:rsidRPr="0057758A">
        <w:rPr>
          <w:rFonts w:cs="Times New Roman"/>
          <w:iCs/>
          <w:color w:val="auto"/>
        </w:rPr>
        <w:t>.</w:t>
      </w:r>
      <w:r w:rsidRPr="0057758A">
        <w:rPr>
          <w:rFonts w:cs="Times New Roman"/>
          <w:iCs/>
          <w:color w:val="auto"/>
          <w:lang w:val="sr-Cyrl-CS"/>
        </w:rPr>
        <w:t xml:space="preserve"> </w:t>
      </w:r>
    </w:p>
    <w:p w:rsidR="003255E0" w:rsidRPr="0057758A" w:rsidRDefault="003255E0" w:rsidP="003255E0">
      <w:pPr>
        <w:pStyle w:val="ListParagraph"/>
        <w:widowControl/>
        <w:numPr>
          <w:ilvl w:val="0"/>
          <w:numId w:val="4"/>
        </w:numPr>
        <w:spacing w:line="100" w:lineRule="atLeast"/>
        <w:ind w:left="284"/>
        <w:contextualSpacing w:val="0"/>
        <w:jc w:val="both"/>
        <w:rPr>
          <w:rFonts w:cs="Times New Roman"/>
          <w:color w:val="auto"/>
          <w:lang w:val="sr-Latn-CS"/>
        </w:rPr>
      </w:pPr>
      <w:r w:rsidRPr="0057758A">
        <w:rPr>
          <w:rFonts w:cs="Times New Roman"/>
          <w:color w:val="auto"/>
          <w:lang w:val="sr-Cyrl-CS"/>
        </w:rPr>
        <w:t>Рок упућивања ангажованог лица је највише 24 часа од издавања појединачног уговора (Наруџбенице).</w:t>
      </w:r>
    </w:p>
    <w:p w:rsidR="003255E0" w:rsidRPr="0057758A" w:rsidRDefault="003255E0" w:rsidP="003255E0">
      <w:pPr>
        <w:numPr>
          <w:ilvl w:val="0"/>
          <w:numId w:val="4"/>
        </w:numPr>
        <w:suppressAutoHyphens w:val="0"/>
        <w:autoSpaceDE w:val="0"/>
        <w:ind w:left="284"/>
        <w:rPr>
          <w:rFonts w:eastAsia="Times New Roman" w:cs="Times New Roman"/>
          <w:kern w:val="2"/>
        </w:rPr>
      </w:pPr>
      <w:proofErr w:type="spellStart"/>
      <w:r w:rsidRPr="0057758A">
        <w:rPr>
          <w:rFonts w:eastAsia="Times New Roman" w:cs="Times New Roman"/>
        </w:rPr>
        <w:t>Пружалац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услуге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се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обавезује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да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редовно</w:t>
      </w:r>
      <w:proofErr w:type="spellEnd"/>
      <w:r w:rsidRPr="0057758A">
        <w:rPr>
          <w:rFonts w:eastAsia="Times New Roman" w:cs="Times New Roman"/>
        </w:rPr>
        <w:t xml:space="preserve">, </w:t>
      </w:r>
      <w:proofErr w:type="spellStart"/>
      <w:r w:rsidRPr="0057758A">
        <w:rPr>
          <w:rFonts w:eastAsia="Times New Roman" w:cs="Times New Roman"/>
        </w:rPr>
        <w:t>најкасније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до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краја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месеца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за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претходни</w:t>
      </w:r>
      <w:proofErr w:type="spellEnd"/>
      <w:r w:rsidRPr="0057758A">
        <w:rPr>
          <w:rFonts w:eastAsia="Times New Roman" w:cs="Times New Roman"/>
        </w:rPr>
        <w:t xml:space="preserve">, </w:t>
      </w:r>
      <w:proofErr w:type="spellStart"/>
      <w:r w:rsidRPr="0057758A">
        <w:rPr>
          <w:rFonts w:eastAsia="Times New Roman" w:cs="Times New Roman"/>
        </w:rPr>
        <w:t>врши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исплату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нето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зараде</w:t>
      </w:r>
      <w:proofErr w:type="spellEnd"/>
      <w:r w:rsidRPr="0057758A">
        <w:rPr>
          <w:rFonts w:eastAsia="Times New Roman" w:cs="Times New Roman"/>
        </w:rPr>
        <w:t xml:space="preserve"> </w:t>
      </w:r>
      <w:r w:rsidRPr="0057758A">
        <w:rPr>
          <w:rFonts w:cs="Times New Roman"/>
          <w:lang w:val="sr-Cyrl-CS"/>
        </w:rPr>
        <w:t xml:space="preserve">Уступљеним запосленима </w:t>
      </w:r>
      <w:r w:rsidRPr="0057758A">
        <w:rPr>
          <w:rFonts w:eastAsia="Times New Roman" w:cs="Times New Roman"/>
        </w:rPr>
        <w:t xml:space="preserve">и </w:t>
      </w:r>
      <w:proofErr w:type="spellStart"/>
      <w:r w:rsidRPr="0057758A">
        <w:rPr>
          <w:rFonts w:eastAsia="Times New Roman" w:cs="Times New Roman"/>
        </w:rPr>
        <w:t>уплату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припадајућих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пореза</w:t>
      </w:r>
      <w:proofErr w:type="spellEnd"/>
      <w:r w:rsidRPr="0057758A">
        <w:rPr>
          <w:rFonts w:eastAsia="Times New Roman" w:cs="Times New Roman"/>
        </w:rPr>
        <w:t xml:space="preserve"> и </w:t>
      </w:r>
      <w:proofErr w:type="spellStart"/>
      <w:r w:rsidRPr="0057758A">
        <w:rPr>
          <w:rFonts w:eastAsia="Times New Roman" w:cs="Times New Roman"/>
        </w:rPr>
        <w:t>доприноса</w:t>
      </w:r>
      <w:proofErr w:type="spellEnd"/>
      <w:r w:rsidRPr="0057758A">
        <w:rPr>
          <w:rFonts w:eastAsia="Times New Roman" w:cs="Times New Roman"/>
        </w:rPr>
        <w:t xml:space="preserve"> у </w:t>
      </w:r>
      <w:proofErr w:type="spellStart"/>
      <w:r w:rsidRPr="0057758A">
        <w:rPr>
          <w:rFonts w:eastAsia="Times New Roman" w:cs="Times New Roman"/>
        </w:rPr>
        <w:t>складу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са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законом</w:t>
      </w:r>
      <w:proofErr w:type="spellEnd"/>
      <w:r w:rsidRPr="0057758A">
        <w:rPr>
          <w:rFonts w:eastAsia="Times New Roman" w:cs="Times New Roman"/>
        </w:rPr>
        <w:t>.</w:t>
      </w:r>
    </w:p>
    <w:p w:rsidR="003255E0" w:rsidRPr="0057758A" w:rsidRDefault="003255E0" w:rsidP="003255E0">
      <w:pPr>
        <w:numPr>
          <w:ilvl w:val="0"/>
          <w:numId w:val="4"/>
        </w:numPr>
        <w:suppressAutoHyphens w:val="0"/>
        <w:autoSpaceDE w:val="0"/>
        <w:ind w:left="284"/>
        <w:rPr>
          <w:rFonts w:eastAsia="Times New Roman" w:cs="Times New Roman"/>
          <w:kern w:val="2"/>
        </w:rPr>
      </w:pPr>
      <w:proofErr w:type="spellStart"/>
      <w:r w:rsidRPr="0057758A">
        <w:rPr>
          <w:rFonts w:eastAsia="Times New Roman" w:cs="Times New Roman"/>
        </w:rPr>
        <w:lastRenderedPageBreak/>
        <w:t>Пружалац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услуге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је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дужан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да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врши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обрачун</w:t>
      </w:r>
      <w:proofErr w:type="spellEnd"/>
      <w:r w:rsidRPr="0057758A">
        <w:rPr>
          <w:rFonts w:eastAsia="Times New Roman" w:cs="Times New Roman"/>
        </w:rPr>
        <w:t xml:space="preserve"> и </w:t>
      </w:r>
      <w:proofErr w:type="spellStart"/>
      <w:r w:rsidRPr="0057758A">
        <w:rPr>
          <w:rFonts w:eastAsia="Times New Roman" w:cs="Times New Roman"/>
        </w:rPr>
        <w:t>исплату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зараде</w:t>
      </w:r>
      <w:proofErr w:type="spellEnd"/>
      <w:r w:rsidRPr="0057758A">
        <w:rPr>
          <w:rFonts w:eastAsia="Times New Roman" w:cs="Times New Roman"/>
        </w:rPr>
        <w:t xml:space="preserve">, </w:t>
      </w:r>
      <w:proofErr w:type="spellStart"/>
      <w:r w:rsidRPr="0057758A">
        <w:rPr>
          <w:rFonts w:eastAsia="Times New Roman" w:cs="Times New Roman"/>
        </w:rPr>
        <w:t>накнаде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зараде</w:t>
      </w:r>
      <w:proofErr w:type="spellEnd"/>
      <w:r w:rsidRPr="0057758A">
        <w:rPr>
          <w:rFonts w:eastAsia="Times New Roman" w:cs="Times New Roman"/>
        </w:rPr>
        <w:t xml:space="preserve"> и </w:t>
      </w:r>
      <w:proofErr w:type="spellStart"/>
      <w:r w:rsidRPr="0057758A">
        <w:rPr>
          <w:rFonts w:eastAsia="Times New Roman" w:cs="Times New Roman"/>
        </w:rPr>
        <w:t>накнаде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трошкова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из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члана</w:t>
      </w:r>
      <w:proofErr w:type="spellEnd"/>
      <w:r w:rsidRPr="0057758A">
        <w:rPr>
          <w:rFonts w:eastAsia="Times New Roman" w:cs="Times New Roman"/>
        </w:rPr>
        <w:t xml:space="preserve"> 2. </w:t>
      </w:r>
      <w:proofErr w:type="spellStart"/>
      <w:r w:rsidRPr="0057758A">
        <w:rPr>
          <w:rFonts w:eastAsia="Times New Roman" w:cs="Times New Roman"/>
        </w:rPr>
        <w:t>став</w:t>
      </w:r>
      <w:proofErr w:type="spellEnd"/>
      <w:r w:rsidRPr="0057758A">
        <w:rPr>
          <w:rFonts w:eastAsia="Times New Roman" w:cs="Times New Roman"/>
        </w:rPr>
        <w:t xml:space="preserve"> 7.Закона о </w:t>
      </w:r>
      <w:proofErr w:type="spellStart"/>
      <w:r w:rsidRPr="0057758A">
        <w:rPr>
          <w:rFonts w:eastAsia="Times New Roman" w:cs="Times New Roman"/>
        </w:rPr>
        <w:t>агенцијском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запошљавању</w:t>
      </w:r>
      <w:proofErr w:type="spellEnd"/>
      <w:r w:rsidRPr="0057758A">
        <w:rPr>
          <w:rFonts w:eastAsia="Times New Roman" w:cs="Times New Roman"/>
        </w:rPr>
        <w:t xml:space="preserve"> ,а </w:t>
      </w:r>
      <w:r w:rsidRPr="0057758A">
        <w:rPr>
          <w:rFonts w:eastAsia="Times New Roman" w:cs="Times New Roman"/>
          <w:szCs w:val="22"/>
          <w:lang w:val="ru-RU"/>
        </w:rPr>
        <w:t xml:space="preserve">на основу података из евиденције коју доставља Наручилац о ангажовању лица. </w:t>
      </w:r>
    </w:p>
    <w:p w:rsidR="003255E0" w:rsidRPr="0057758A" w:rsidRDefault="003255E0" w:rsidP="003255E0">
      <w:pPr>
        <w:suppressAutoHyphens w:val="0"/>
        <w:autoSpaceDE w:val="0"/>
        <w:ind w:left="284"/>
        <w:rPr>
          <w:rFonts w:eastAsia="Times New Roman" w:cs="Times New Roman"/>
          <w:kern w:val="2"/>
        </w:rPr>
      </w:pPr>
      <w:r w:rsidRPr="0057758A">
        <w:rPr>
          <w:rFonts w:eastAsia="Times New Roman" w:cs="Times New Roman"/>
          <w:szCs w:val="22"/>
          <w:lang w:val="ru-RU"/>
        </w:rPr>
        <w:t xml:space="preserve">Евиденција се састоји од података о присутности лица на раду, ефективно оствареним радним сатима, одсуству са рада и </w:t>
      </w:r>
      <w:proofErr w:type="spellStart"/>
      <w:r w:rsidRPr="0057758A">
        <w:rPr>
          <w:rFonts w:eastAsia="Times New Roman" w:cs="Times New Roman"/>
        </w:rPr>
        <w:t>накнаде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трошкова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из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члана</w:t>
      </w:r>
      <w:proofErr w:type="spellEnd"/>
      <w:r w:rsidRPr="0057758A">
        <w:rPr>
          <w:rFonts w:eastAsia="Times New Roman" w:cs="Times New Roman"/>
        </w:rPr>
        <w:t xml:space="preserve"> 2. </w:t>
      </w:r>
      <w:proofErr w:type="spellStart"/>
      <w:r w:rsidRPr="0057758A">
        <w:rPr>
          <w:rFonts w:eastAsia="Times New Roman" w:cs="Times New Roman"/>
        </w:rPr>
        <w:t>став</w:t>
      </w:r>
      <w:proofErr w:type="spellEnd"/>
      <w:r w:rsidRPr="0057758A">
        <w:rPr>
          <w:rFonts w:eastAsia="Times New Roman" w:cs="Times New Roman"/>
        </w:rPr>
        <w:t xml:space="preserve"> 7.Закона о </w:t>
      </w:r>
      <w:proofErr w:type="spellStart"/>
      <w:r w:rsidRPr="0057758A">
        <w:rPr>
          <w:rFonts w:eastAsia="Times New Roman" w:cs="Times New Roman"/>
        </w:rPr>
        <w:t>агенцијском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запошљавању</w:t>
      </w:r>
      <w:proofErr w:type="spellEnd"/>
      <w:r w:rsidRPr="0057758A">
        <w:rPr>
          <w:rFonts w:eastAsia="Times New Roman" w:cs="Times New Roman"/>
        </w:rPr>
        <w:t xml:space="preserve">, </w:t>
      </w:r>
      <w:r w:rsidRPr="0057758A">
        <w:rPr>
          <w:rFonts w:eastAsia="Times New Roman" w:cs="Times New Roman"/>
          <w:szCs w:val="22"/>
          <w:lang w:val="ru-RU"/>
        </w:rPr>
        <w:t>појединачно за сваког уступљеног запосленог у месецу за који се врши обрачун, а исти, након овере од стране овлашћеног представника Наручиоца, представља основ за испостављање фактуре за извршене услуге</w:t>
      </w:r>
      <w:r w:rsidRPr="0057758A">
        <w:rPr>
          <w:rFonts w:eastAsia="Times New Roman" w:cs="Times New Roman"/>
          <w:szCs w:val="22"/>
        </w:rPr>
        <w:t xml:space="preserve">. </w:t>
      </w:r>
      <w:proofErr w:type="spellStart"/>
      <w:r w:rsidRPr="0057758A">
        <w:rPr>
          <w:rFonts w:eastAsia="Times New Roman" w:cs="Times New Roman"/>
        </w:rPr>
        <w:t>Евиденцију</w:t>
      </w:r>
      <w:proofErr w:type="spellEnd"/>
      <w:r w:rsidRPr="0057758A">
        <w:rPr>
          <w:rFonts w:eastAsia="Times New Roman" w:cs="Times New Roman"/>
        </w:rPr>
        <w:t xml:space="preserve"> о</w:t>
      </w:r>
      <w:r w:rsidRPr="0057758A">
        <w:rPr>
          <w:rFonts w:eastAsia="Times New Roman" w:cs="Times New Roman"/>
          <w:szCs w:val="22"/>
          <w:lang w:val="ru-RU"/>
        </w:rPr>
        <w:t xml:space="preserve"> раду и одсуству са рада</w:t>
      </w:r>
      <w:r w:rsidRPr="0057758A">
        <w:rPr>
          <w:rFonts w:eastAsia="Times New Roman" w:cs="Times New Roman"/>
          <w:lang w:val="ru-RU"/>
        </w:rPr>
        <w:t xml:space="preserve"> </w:t>
      </w:r>
      <w:proofErr w:type="spellStart"/>
      <w:r w:rsidRPr="0057758A">
        <w:rPr>
          <w:rFonts w:eastAsia="Times New Roman" w:cs="Times New Roman"/>
        </w:rPr>
        <w:t>доставља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Наручилац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најкасније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до</w:t>
      </w:r>
      <w:proofErr w:type="spellEnd"/>
      <w:r w:rsidRPr="0057758A">
        <w:rPr>
          <w:rFonts w:eastAsia="Times New Roman" w:cs="Times New Roman"/>
        </w:rPr>
        <w:t xml:space="preserve"> 10.-ог у </w:t>
      </w:r>
      <w:proofErr w:type="spellStart"/>
      <w:r w:rsidRPr="0057758A">
        <w:rPr>
          <w:rFonts w:eastAsia="Times New Roman" w:cs="Times New Roman"/>
        </w:rPr>
        <w:t>месецу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за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претходни</w:t>
      </w:r>
      <w:proofErr w:type="spellEnd"/>
      <w:r w:rsidRPr="0057758A">
        <w:rPr>
          <w:rFonts w:eastAsia="Times New Roman" w:cs="Times New Roman"/>
        </w:rPr>
        <w:t xml:space="preserve"> </w:t>
      </w:r>
      <w:proofErr w:type="spellStart"/>
      <w:r w:rsidRPr="0057758A">
        <w:rPr>
          <w:rFonts w:eastAsia="Times New Roman" w:cs="Times New Roman"/>
        </w:rPr>
        <w:t>месец</w:t>
      </w:r>
      <w:proofErr w:type="spellEnd"/>
    </w:p>
    <w:p w:rsidR="003255E0" w:rsidRPr="0057758A" w:rsidRDefault="003255E0" w:rsidP="003255E0">
      <w:pPr>
        <w:widowControl/>
        <w:suppressAutoHyphens w:val="0"/>
        <w:rPr>
          <w:rFonts w:cs="Times New Roman"/>
          <w:i/>
          <w:sz w:val="4"/>
        </w:rPr>
      </w:pPr>
    </w:p>
    <w:p w:rsidR="003255E0" w:rsidRPr="0057758A" w:rsidRDefault="003255E0" w:rsidP="003255E0">
      <w:pPr>
        <w:widowControl/>
        <w:tabs>
          <w:tab w:val="left" w:pos="4320"/>
        </w:tabs>
        <w:suppressAutoHyphens w:val="0"/>
        <w:rPr>
          <w:rFonts w:cs="Times New Roman"/>
          <w:i/>
          <w:sz w:val="16"/>
        </w:rPr>
      </w:pPr>
      <w:r w:rsidRPr="0057758A">
        <w:rPr>
          <w:rFonts w:cs="Times New Roman"/>
          <w:i/>
          <w:sz w:val="16"/>
        </w:rPr>
        <w:tab/>
      </w:r>
    </w:p>
    <w:tbl>
      <w:tblPr>
        <w:tblW w:w="0" w:type="auto"/>
        <w:tblLayout w:type="fixed"/>
        <w:tblLook w:val="0000"/>
      </w:tblPr>
      <w:tblGrid>
        <w:gridCol w:w="3660"/>
        <w:gridCol w:w="2862"/>
        <w:gridCol w:w="3554"/>
      </w:tblGrid>
      <w:tr w:rsidR="003255E0" w:rsidRPr="0057758A" w:rsidTr="00F73560">
        <w:trPr>
          <w:trHeight w:val="276"/>
        </w:trPr>
        <w:tc>
          <w:tcPr>
            <w:tcW w:w="3660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  <w:r w:rsidRPr="0057758A">
              <w:rPr>
                <w:rFonts w:cs="Times New Roman"/>
              </w:rPr>
              <w:t>_________________________</w:t>
            </w:r>
          </w:p>
        </w:tc>
        <w:tc>
          <w:tcPr>
            <w:tcW w:w="2862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</w:p>
        </w:tc>
        <w:tc>
          <w:tcPr>
            <w:tcW w:w="3554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</w:p>
        </w:tc>
      </w:tr>
      <w:tr w:rsidR="003255E0" w:rsidRPr="0057758A" w:rsidTr="00F73560">
        <w:trPr>
          <w:trHeight w:val="234"/>
        </w:trPr>
        <w:tc>
          <w:tcPr>
            <w:tcW w:w="3660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  <w:proofErr w:type="spellStart"/>
            <w:r w:rsidRPr="0057758A">
              <w:rPr>
                <w:rFonts w:cs="Times New Roman"/>
              </w:rPr>
              <w:t>Место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</w:p>
        </w:tc>
        <w:tc>
          <w:tcPr>
            <w:tcW w:w="3554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</w:p>
        </w:tc>
      </w:tr>
      <w:tr w:rsidR="003255E0" w:rsidRPr="0057758A" w:rsidTr="00F73560">
        <w:trPr>
          <w:trHeight w:val="630"/>
        </w:trPr>
        <w:tc>
          <w:tcPr>
            <w:tcW w:w="3660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  <w:r w:rsidRPr="0057758A">
              <w:rPr>
                <w:rFonts w:cs="Times New Roman"/>
              </w:rPr>
              <w:t>_________________________</w:t>
            </w:r>
          </w:p>
        </w:tc>
        <w:tc>
          <w:tcPr>
            <w:tcW w:w="2862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  <w:r w:rsidRPr="0057758A">
              <w:rPr>
                <w:rFonts w:cs="Times New Roman"/>
              </w:rPr>
              <w:t>МП</w:t>
            </w:r>
          </w:p>
        </w:tc>
        <w:tc>
          <w:tcPr>
            <w:tcW w:w="3554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  <w:r w:rsidRPr="0057758A">
              <w:rPr>
                <w:rFonts w:cs="Times New Roman"/>
              </w:rPr>
              <w:t>_________________________</w:t>
            </w:r>
          </w:p>
        </w:tc>
      </w:tr>
      <w:tr w:rsidR="003255E0" w:rsidRPr="0057758A" w:rsidTr="00F73560">
        <w:trPr>
          <w:trHeight w:val="270"/>
        </w:trPr>
        <w:tc>
          <w:tcPr>
            <w:tcW w:w="3660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  <w:proofErr w:type="spellStart"/>
            <w:r w:rsidRPr="0057758A">
              <w:rPr>
                <w:rFonts w:cs="Times New Roman"/>
              </w:rPr>
              <w:t>Датум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</w:p>
        </w:tc>
        <w:tc>
          <w:tcPr>
            <w:tcW w:w="3554" w:type="dxa"/>
            <w:shd w:val="clear" w:color="auto" w:fill="auto"/>
          </w:tcPr>
          <w:p w:rsidR="003255E0" w:rsidRPr="0057758A" w:rsidRDefault="003255E0" w:rsidP="00F73560">
            <w:pPr>
              <w:rPr>
                <w:rFonts w:cs="Times New Roman"/>
              </w:rPr>
            </w:pPr>
            <w:r w:rsidRPr="0057758A">
              <w:rPr>
                <w:rFonts w:cs="Times New Roman"/>
              </w:rPr>
              <w:t>(</w:t>
            </w:r>
            <w:proofErr w:type="spellStart"/>
            <w:r w:rsidRPr="0057758A">
              <w:rPr>
                <w:rFonts w:cs="Times New Roman"/>
              </w:rPr>
              <w:t>потпис</w:t>
            </w:r>
            <w:proofErr w:type="spellEnd"/>
            <w:r w:rsidRPr="0057758A">
              <w:rPr>
                <w:rFonts w:cs="Times New Roman"/>
              </w:rPr>
              <w:t xml:space="preserve"> </w:t>
            </w:r>
            <w:proofErr w:type="spellStart"/>
            <w:r w:rsidRPr="0057758A">
              <w:rPr>
                <w:rFonts w:cs="Times New Roman"/>
              </w:rPr>
              <w:t>овлашћеног</w:t>
            </w:r>
            <w:proofErr w:type="spellEnd"/>
            <w:r w:rsidRPr="0057758A">
              <w:rPr>
                <w:rFonts w:cs="Times New Roman"/>
              </w:rPr>
              <w:t xml:space="preserve"> </w:t>
            </w:r>
            <w:proofErr w:type="spellStart"/>
            <w:r w:rsidRPr="0057758A">
              <w:rPr>
                <w:rFonts w:cs="Times New Roman"/>
              </w:rPr>
              <w:t>лица</w:t>
            </w:r>
            <w:proofErr w:type="spellEnd"/>
            <w:r w:rsidRPr="0057758A">
              <w:rPr>
                <w:rFonts w:cs="Times New Roman"/>
              </w:rPr>
              <w:t xml:space="preserve">) </w:t>
            </w:r>
          </w:p>
        </w:tc>
      </w:tr>
    </w:tbl>
    <w:p w:rsidR="003255E0" w:rsidRDefault="003255E0" w:rsidP="003255E0">
      <w:pPr>
        <w:pStyle w:val="Standard"/>
        <w:jc w:val="center"/>
        <w:rPr>
          <w:rFonts w:cs="Times New Roman"/>
          <w:b/>
        </w:rPr>
      </w:pPr>
    </w:p>
    <w:p w:rsidR="003255E0" w:rsidRPr="006F2140" w:rsidRDefault="003255E0" w:rsidP="003255E0">
      <w:pPr>
        <w:pStyle w:val="Standard"/>
        <w:jc w:val="both"/>
        <w:rPr>
          <w:rFonts w:cs="Times New Roman"/>
          <w:b/>
          <w:i/>
          <w:u w:val="single"/>
        </w:rPr>
      </w:pPr>
      <w:proofErr w:type="spellStart"/>
      <w:r>
        <w:rPr>
          <w:rFonts w:cs="Times New Roman"/>
          <w:b/>
          <w:i/>
          <w:u w:val="single"/>
        </w:rPr>
        <w:t>На</w:t>
      </w:r>
      <w:r w:rsidRPr="006F2140">
        <w:rPr>
          <w:rFonts w:cs="Times New Roman"/>
          <w:b/>
          <w:i/>
          <w:u w:val="single"/>
        </w:rPr>
        <w:t>помена</w:t>
      </w:r>
      <w:proofErr w:type="spellEnd"/>
      <w:r w:rsidRPr="006F2140">
        <w:rPr>
          <w:rFonts w:cs="Times New Roman"/>
          <w:b/>
          <w:i/>
          <w:u w:val="single"/>
        </w:rPr>
        <w:t>:</w:t>
      </w:r>
    </w:p>
    <w:p w:rsidR="003255E0" w:rsidRDefault="003255E0" w:rsidP="003255E0">
      <w:pPr>
        <w:pStyle w:val="Standard"/>
        <w:jc w:val="both"/>
        <w:rPr>
          <w:rFonts w:cs="Times New Roman"/>
          <w:b/>
        </w:rPr>
      </w:pPr>
    </w:p>
    <w:p w:rsidR="003255E0" w:rsidRDefault="003255E0" w:rsidP="003255E0">
      <w:pPr>
        <w:pStyle w:val="Standard"/>
        <w:jc w:val="both"/>
        <w:rPr>
          <w:rFonts w:cs="Times New Roman"/>
          <w:lang w:val="sr-Cyrl-CS"/>
        </w:rPr>
      </w:pPr>
      <w:proofErr w:type="spellStart"/>
      <w:r>
        <w:rPr>
          <w:rFonts w:cs="Times New Roman"/>
        </w:rPr>
        <w:t>Образац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попуни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овери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печатом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потпише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чиме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потврђује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тачни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подаци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обрасцу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наведени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Уколико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заједничку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група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определи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потписују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печатом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оверавају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групе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група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одреди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једног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попунити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потписати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печатом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оверити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понуде</w:t>
      </w:r>
      <w:proofErr w:type="spellEnd"/>
      <w:r>
        <w:rPr>
          <w:rFonts w:cs="Times New Roman"/>
        </w:rPr>
        <w:t>.</w:t>
      </w:r>
    </w:p>
    <w:p w:rsidR="003255E0" w:rsidRDefault="003255E0" w:rsidP="003255E0">
      <w:pPr>
        <w:pStyle w:val="Standard"/>
        <w:jc w:val="both"/>
        <w:rPr>
          <w:rFonts w:cs="Times New Roman"/>
          <w:lang w:val="sr-Cyrl-CS"/>
        </w:rPr>
      </w:pPr>
    </w:p>
    <w:p w:rsidR="003255E0" w:rsidRPr="00CE1583" w:rsidRDefault="003255E0" w:rsidP="003255E0"/>
    <w:p w:rsidR="00551AE7" w:rsidRDefault="00551AE7"/>
    <w:sectPr w:rsidR="00551AE7" w:rsidSect="003255E0">
      <w:pgSz w:w="16838" w:h="11906" w:orient="landscape"/>
      <w:pgMar w:top="1440" w:right="237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458"/>
    <w:multiLevelType w:val="hybridMultilevel"/>
    <w:tmpl w:val="DBB6815E"/>
    <w:lvl w:ilvl="0" w:tplc="0A362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0F88"/>
    <w:multiLevelType w:val="hybridMultilevel"/>
    <w:tmpl w:val="F42CECCE"/>
    <w:lvl w:ilvl="0" w:tplc="06FC2B1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42B7"/>
    <w:multiLevelType w:val="hybridMultilevel"/>
    <w:tmpl w:val="5594A180"/>
    <w:lvl w:ilvl="0" w:tplc="70027DF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74B9"/>
    <w:multiLevelType w:val="hybridMultilevel"/>
    <w:tmpl w:val="5A12EA0A"/>
    <w:lvl w:ilvl="0" w:tplc="0DB8B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8190F"/>
    <w:rsid w:val="00194BC2"/>
    <w:rsid w:val="002D7603"/>
    <w:rsid w:val="002E3D68"/>
    <w:rsid w:val="003255E0"/>
    <w:rsid w:val="0034551C"/>
    <w:rsid w:val="003A56EA"/>
    <w:rsid w:val="003B0C22"/>
    <w:rsid w:val="004658F7"/>
    <w:rsid w:val="00551AE7"/>
    <w:rsid w:val="00596F2C"/>
    <w:rsid w:val="0088190F"/>
    <w:rsid w:val="00A56042"/>
    <w:rsid w:val="00B9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0F"/>
    <w:pPr>
      <w:widowControl w:val="0"/>
      <w:suppressAutoHyphens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190F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88190F"/>
    <w:pPr>
      <w:jc w:val="lef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3255E0"/>
    <w:pPr>
      <w:ind w:left="720"/>
      <w:contextualSpacing/>
    </w:pPr>
  </w:style>
  <w:style w:type="character" w:customStyle="1" w:styleId="ListParagraphChar">
    <w:name w:val="List Paragraph Char"/>
    <w:link w:val="ListParagraph"/>
    <w:rsid w:val="003255E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8D68-2AE6-461C-8D52-E0BAA622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Direkcija</dc:creator>
  <cp:lastModifiedBy>JP Direkcija</cp:lastModifiedBy>
  <cp:revision>5</cp:revision>
  <dcterms:created xsi:type="dcterms:W3CDTF">2020-08-06T14:07:00Z</dcterms:created>
  <dcterms:modified xsi:type="dcterms:W3CDTF">2020-08-11T11:08:00Z</dcterms:modified>
</cp:coreProperties>
</file>